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9F" w:rsidRDefault="002C43F9" w:rsidP="002C43F9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2C43F9">
        <w:rPr>
          <w:rFonts w:ascii="Arial" w:hAnsi="Arial" w:cs="Arial"/>
          <w:b w:val="0"/>
          <w:sz w:val="20"/>
          <w:szCs w:val="20"/>
          <w:lang w:val="tr-TR"/>
        </w:rPr>
        <w:t>Aliment, ortaklarının tamamı Müslüman kişilerden oluş</w:t>
      </w:r>
      <w:r w:rsidR="0002459F">
        <w:rPr>
          <w:rFonts w:ascii="Arial" w:hAnsi="Arial" w:cs="Arial"/>
          <w:b w:val="0"/>
          <w:sz w:val="20"/>
          <w:szCs w:val="20"/>
          <w:lang w:val="tr-TR"/>
        </w:rPr>
        <w:t xml:space="preserve">ur. </w:t>
      </w:r>
    </w:p>
    <w:p w:rsidR="0002459F" w:rsidRDefault="0002459F" w:rsidP="002C43F9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>
        <w:rPr>
          <w:rFonts w:ascii="Arial" w:hAnsi="Arial" w:cs="Arial"/>
          <w:b w:val="0"/>
          <w:sz w:val="20"/>
          <w:szCs w:val="20"/>
          <w:lang w:val="tr-TR"/>
        </w:rPr>
        <w:t>Aliment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>, Müslüman bir tüzel kişi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lik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 xml:space="preserve"> olarak, Müslümanlara helal ürün/hizmet ve/veya yönetim 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 xml:space="preserve">sistemi </w:t>
      </w:r>
      <w:r>
        <w:rPr>
          <w:rFonts w:ascii="Arial" w:hAnsi="Arial" w:cs="Arial"/>
          <w:b w:val="0"/>
          <w:sz w:val="20"/>
          <w:szCs w:val="20"/>
          <w:lang w:val="tr-TR"/>
        </w:rPr>
        <w:t>belgelendirmesi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>nin uygun şekilde sunulması gerektiği hususunda derin bir inan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ca sahiptir</w:t>
      </w:r>
      <w:r>
        <w:rPr>
          <w:rFonts w:ascii="Arial" w:hAnsi="Arial" w:cs="Arial"/>
          <w:b w:val="0"/>
          <w:sz w:val="20"/>
          <w:szCs w:val="20"/>
          <w:lang w:val="tr-TR"/>
        </w:rPr>
        <w:t>.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 xml:space="preserve"> </w:t>
      </w:r>
    </w:p>
    <w:p w:rsidR="002C43F9" w:rsidRPr="002C43F9" w:rsidRDefault="0002459F" w:rsidP="002C43F9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>
        <w:rPr>
          <w:rFonts w:ascii="Arial" w:hAnsi="Arial" w:cs="Arial"/>
          <w:b w:val="0"/>
          <w:sz w:val="20"/>
          <w:szCs w:val="20"/>
          <w:lang w:val="tr-TR"/>
        </w:rPr>
        <w:t>Aliment,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 xml:space="preserve"> gerçekleştirdiği tüm faaliyetlerde</w:t>
      </w:r>
      <w:r>
        <w:rPr>
          <w:rFonts w:ascii="Arial" w:hAnsi="Arial" w:cs="Arial"/>
          <w:b w:val="0"/>
          <w:sz w:val="20"/>
          <w:szCs w:val="20"/>
          <w:lang w:val="tr-TR"/>
        </w:rPr>
        <w:t>,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 xml:space="preserve"> </w:t>
      </w:r>
      <w:r w:rsidRPr="002C43F9">
        <w:rPr>
          <w:rFonts w:ascii="Arial" w:hAnsi="Arial" w:cs="Arial"/>
          <w:b w:val="0"/>
          <w:sz w:val="20"/>
          <w:szCs w:val="20"/>
          <w:lang w:val="tr-TR"/>
        </w:rPr>
        <w:t xml:space="preserve">İslami gerekliliklere uyma sorumluluğunu taşır </w:t>
      </w:r>
      <w:r>
        <w:rPr>
          <w:rFonts w:ascii="Arial" w:hAnsi="Arial" w:cs="Arial"/>
          <w:b w:val="0"/>
          <w:sz w:val="20"/>
          <w:szCs w:val="20"/>
          <w:lang w:val="tr-TR"/>
        </w:rPr>
        <w:t xml:space="preserve">ve 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>İslami sorumluluğu</w:t>
      </w:r>
      <w:r>
        <w:rPr>
          <w:rFonts w:ascii="Arial" w:hAnsi="Arial" w:cs="Arial"/>
          <w:b w:val="0"/>
          <w:sz w:val="20"/>
          <w:szCs w:val="20"/>
          <w:lang w:val="tr-TR"/>
        </w:rPr>
        <w:t>n yerine getirilmesini sağlar</w:t>
      </w:r>
      <w:r w:rsidR="002C43F9" w:rsidRPr="002C43F9">
        <w:rPr>
          <w:rFonts w:ascii="Arial" w:hAnsi="Arial" w:cs="Arial"/>
          <w:b w:val="0"/>
          <w:sz w:val="20"/>
          <w:szCs w:val="20"/>
          <w:lang w:val="tr-TR"/>
        </w:rPr>
        <w:t xml:space="preserve">. </w:t>
      </w:r>
    </w:p>
    <w:p w:rsidR="00604A3D" w:rsidRPr="00BD3654" w:rsidRDefault="00604A3D" w:rsidP="00604A3D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Aliment;</w:t>
      </w:r>
    </w:p>
    <w:p w:rsidR="00604A3D" w:rsidRPr="00BD3654" w:rsidRDefault="00604A3D" w:rsidP="00604A3D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Aliment ve çalışanlarının, </w:t>
      </w:r>
      <w:r w:rsidR="00E41193">
        <w:rPr>
          <w:rFonts w:ascii="Arial" w:hAnsi="Arial" w:cs="Arial"/>
          <w:b w:val="0"/>
          <w:sz w:val="20"/>
          <w:szCs w:val="20"/>
          <w:lang w:val="tr-TR"/>
        </w:rPr>
        <w:t xml:space="preserve">helal belgelendirme 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faaliyetlerinin bağımsızlığı ile ters düşecek hiçbir faaliyette bulunmayacağını,</w:t>
      </w:r>
    </w:p>
    <w:p w:rsidR="00E41193" w:rsidRPr="00BD3654" w:rsidRDefault="00E41193" w:rsidP="00E41193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Aliment’in sahiplerinin ortak olduğu veya herhangi bir şekilde</w:t>
      </w:r>
      <w:r>
        <w:rPr>
          <w:rFonts w:ascii="Arial" w:hAnsi="Arial" w:cs="Arial"/>
          <w:b w:val="0"/>
          <w:sz w:val="20"/>
          <w:szCs w:val="20"/>
          <w:lang w:val="tr-TR"/>
        </w:rPr>
        <w:t xml:space="preserve"> içine dahil olduğu kuruluşlarda,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tr-TR"/>
        </w:rPr>
        <w:t>helal belgelendir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me</w:t>
      </w:r>
      <w:r>
        <w:rPr>
          <w:rFonts w:ascii="Arial" w:hAnsi="Arial" w:cs="Arial"/>
          <w:b w:val="0"/>
          <w:sz w:val="20"/>
          <w:szCs w:val="20"/>
          <w:lang w:val="tr-TR"/>
        </w:rPr>
        <w:t xml:space="preserve"> yapılmayacağını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,</w:t>
      </w:r>
    </w:p>
    <w:p w:rsidR="00604A3D" w:rsidRPr="00BD3654" w:rsidRDefault="00604A3D" w:rsidP="00604A3D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Aliment yönetimi, personeli ve komitelerin, </w:t>
      </w:r>
      <w:r w:rsidR="00E41193">
        <w:rPr>
          <w:rFonts w:ascii="Arial" w:hAnsi="Arial" w:cs="Arial"/>
          <w:b w:val="0"/>
          <w:sz w:val="20"/>
          <w:szCs w:val="20"/>
          <w:lang w:val="tr-TR"/>
        </w:rPr>
        <w:t xml:space="preserve">helal belgelendirme 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faaliyetlerinin sonuçlarını etkileyebilecek her türlü ticari, mali ve diğer baskılardan uzak çalışacağını,</w:t>
      </w:r>
    </w:p>
    <w:p w:rsidR="00E41193" w:rsidRPr="00BD3654" w:rsidRDefault="00E41193" w:rsidP="00E41193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Komiteler ve kendi adına hareket eden kişiler dahil tüm personelin, </w:t>
      </w:r>
      <w:r>
        <w:rPr>
          <w:rFonts w:ascii="Arial" w:hAnsi="Arial" w:cs="Arial"/>
          <w:b w:val="0"/>
          <w:sz w:val="20"/>
          <w:szCs w:val="20"/>
          <w:lang w:val="tr-TR"/>
        </w:rPr>
        <w:t xml:space="preserve">helal 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belgelendirme 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 xml:space="preserve">faaliyetleri 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sırasında oluşturulan ve elde edilen tüm bilgilerin gizliliğinin korunmasını sağlayacağını, </w:t>
      </w:r>
    </w:p>
    <w:p w:rsidR="00E41193" w:rsidRPr="00BD3654" w:rsidRDefault="00E41193" w:rsidP="00E41193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Gizli bilgileri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n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, ilgili tarafların yazılı muvafakati olmaksızın, üçüncü bir tarafa açıklanmayacağını, yasal zorunluluk gereği üçüncü taraflara açılması durumunda, ilgili tarafların, mevzuatta izin verilen şekilde bilgilendirileceğini,</w:t>
      </w:r>
    </w:p>
    <w:p w:rsidR="00604A3D" w:rsidRPr="00BD3654" w:rsidRDefault="00E41193" w:rsidP="00604A3D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>
        <w:rPr>
          <w:rFonts w:ascii="Arial" w:hAnsi="Arial" w:cs="Arial"/>
          <w:b w:val="0"/>
          <w:sz w:val="20"/>
          <w:szCs w:val="20"/>
          <w:lang w:val="tr-TR"/>
        </w:rPr>
        <w:t xml:space="preserve">Helal belgelendirme 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faaliyetleri</w:t>
      </w:r>
      <w:r w:rsidR="00604A3D" w:rsidRPr="00BD3654">
        <w:rPr>
          <w:rFonts w:ascii="Arial" w:hAnsi="Arial" w:cs="Arial"/>
          <w:b w:val="0"/>
          <w:sz w:val="20"/>
          <w:szCs w:val="20"/>
          <w:lang w:val="tr-TR"/>
        </w:rPr>
        <w:t xml:space="preserve"> kapsamında, objektif olmayan yorum ve değerlendirmeler yapılmayacağını, kuruluşları olumsuz etkileyebilecek her türlü davranış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t</w:t>
      </w:r>
      <w:r w:rsidR="00604A3D" w:rsidRPr="00BD3654">
        <w:rPr>
          <w:rFonts w:ascii="Arial" w:hAnsi="Arial" w:cs="Arial"/>
          <w:b w:val="0"/>
          <w:sz w:val="20"/>
          <w:szCs w:val="20"/>
          <w:lang w:val="tr-TR"/>
        </w:rPr>
        <w:t xml:space="preserve">an uzak durulacağını, yanlı ve 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hoşgörüsüz olunmayacağını,</w:t>
      </w:r>
    </w:p>
    <w:p w:rsidR="00604A3D" w:rsidRPr="00BD3654" w:rsidRDefault="00604A3D" w:rsidP="00604A3D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Aliment çalışanlarının ve kendi adına hareket eden kişilerin, </w:t>
      </w:r>
      <w:r w:rsidR="00E41193">
        <w:rPr>
          <w:rFonts w:ascii="Arial" w:hAnsi="Arial" w:cs="Arial"/>
          <w:b w:val="0"/>
          <w:sz w:val="20"/>
          <w:szCs w:val="20"/>
          <w:lang w:val="tr-TR"/>
        </w:rPr>
        <w:t>helal belgelendirmesi ile ilgili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 xml:space="preserve"> olarak, Aliment adına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 danışmanlık hizmeti vermeyeceğini,</w:t>
      </w:r>
    </w:p>
    <w:p w:rsidR="00E56399" w:rsidRPr="00BD3654" w:rsidRDefault="00E56399" w:rsidP="00E56399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Hizmetlerden faydalanmanın, başvuran kuruluşun büyüklüğüne veya bu kuruluşun herhangi bir dernek (teşekkül) veya gruba üye olmasına ve belgelendirilmiş olan kuruluşların sayısına bağlı olmayacağını, sahiplerinin üye olduğu dernek, cemiyet v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e sivil toplum kuruluşları vb.’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ne herhangi bir ayrıcalık yapılmayacağını,</w:t>
      </w:r>
    </w:p>
    <w:p w:rsidR="00604A3D" w:rsidRPr="00BD3654" w:rsidRDefault="00604A3D" w:rsidP="00604A3D">
      <w:pPr>
        <w:widowControl/>
        <w:numPr>
          <w:ilvl w:val="0"/>
          <w:numId w:val="33"/>
        </w:num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İlgili bütün tarafların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,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 </w:t>
      </w:r>
      <w:r w:rsidR="00E41193">
        <w:rPr>
          <w:rFonts w:ascii="Arial" w:hAnsi="Arial" w:cs="Arial"/>
          <w:b w:val="0"/>
          <w:sz w:val="20"/>
          <w:szCs w:val="20"/>
          <w:lang w:val="tr-TR"/>
        </w:rPr>
        <w:t>helal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 belgelendirme hizmetlerine ulaşabileceğini, gereksiz mali külfet veya diğer şartlar öne sürülmeyeceğini ve uyulma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sı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 zorun</w:t>
      </w:r>
      <w:r w:rsidR="00061FB1">
        <w:rPr>
          <w:rFonts w:ascii="Arial" w:hAnsi="Arial" w:cs="Arial"/>
          <w:b w:val="0"/>
          <w:sz w:val="20"/>
          <w:szCs w:val="20"/>
          <w:lang w:val="tr-TR"/>
        </w:rPr>
        <w:t>lu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 olan tüm kural ve dokümanların ayrım yap</w:t>
      </w:r>
      <w:r w:rsidR="00E41193">
        <w:rPr>
          <w:rFonts w:ascii="Arial" w:hAnsi="Arial" w:cs="Arial"/>
          <w:b w:val="0"/>
          <w:sz w:val="20"/>
          <w:szCs w:val="20"/>
          <w:lang w:val="tr-TR"/>
        </w:rPr>
        <w:t>ıl</w:t>
      </w:r>
      <w:r w:rsidRPr="00BD3654">
        <w:rPr>
          <w:rFonts w:ascii="Arial" w:hAnsi="Arial" w:cs="Arial"/>
          <w:b w:val="0"/>
          <w:sz w:val="20"/>
          <w:szCs w:val="20"/>
          <w:lang w:val="tr-TR"/>
        </w:rPr>
        <w:t>mayacak şekilde uygulanacağını</w:t>
      </w:r>
    </w:p>
    <w:p w:rsidR="00604A3D" w:rsidRPr="00BD3654" w:rsidRDefault="00604A3D" w:rsidP="00604A3D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beyan ve taahhüt eder.</w:t>
      </w:r>
    </w:p>
    <w:p w:rsidR="00604A3D" w:rsidRPr="00BD3654" w:rsidRDefault="00604A3D" w:rsidP="00604A3D">
      <w:pPr>
        <w:pStyle w:val="GvdeMetni"/>
        <w:spacing w:before="120" w:after="120"/>
        <w:jc w:val="both"/>
        <w:rPr>
          <w:rFonts w:ascii="Arial" w:hAnsi="Arial" w:cs="Arial"/>
          <w:b w:val="0"/>
          <w:sz w:val="20"/>
          <w:szCs w:val="20"/>
        </w:rPr>
      </w:pPr>
    </w:p>
    <w:p w:rsidR="00604A3D" w:rsidRPr="00BD3654" w:rsidRDefault="00604A3D" w:rsidP="00604A3D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</w:p>
    <w:p w:rsidR="00BD3654" w:rsidRPr="00BD3654" w:rsidRDefault="00BD3654" w:rsidP="00BD3654">
      <w:pPr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 xml:space="preserve">Atilla YILDIRIM </w:t>
      </w:r>
    </w:p>
    <w:p w:rsidR="00604A3D" w:rsidRPr="00BD3654" w:rsidRDefault="00604A3D" w:rsidP="00BD3654">
      <w:pPr>
        <w:jc w:val="both"/>
        <w:rPr>
          <w:rFonts w:ascii="Arial" w:hAnsi="Arial" w:cs="Arial"/>
          <w:b w:val="0"/>
          <w:sz w:val="20"/>
          <w:szCs w:val="20"/>
          <w:lang w:val="tr-TR"/>
        </w:rPr>
      </w:pPr>
      <w:r w:rsidRPr="00BD3654">
        <w:rPr>
          <w:rFonts w:ascii="Arial" w:hAnsi="Arial" w:cs="Arial"/>
          <w:b w:val="0"/>
          <w:sz w:val="20"/>
          <w:szCs w:val="20"/>
          <w:lang w:val="tr-TR"/>
        </w:rPr>
        <w:t>Genel Müdür</w:t>
      </w:r>
    </w:p>
    <w:p w:rsidR="00604A3D" w:rsidRPr="00BD3654" w:rsidRDefault="00604A3D" w:rsidP="00604A3D">
      <w:pPr>
        <w:spacing w:before="120" w:after="120"/>
        <w:jc w:val="both"/>
        <w:rPr>
          <w:rFonts w:ascii="Arial" w:hAnsi="Arial" w:cs="Arial"/>
          <w:b w:val="0"/>
          <w:sz w:val="20"/>
          <w:szCs w:val="20"/>
          <w:lang w:val="tr-TR"/>
        </w:rPr>
      </w:pPr>
    </w:p>
    <w:p w:rsidR="00C50A0F" w:rsidRDefault="00C50A0F" w:rsidP="00604A3D">
      <w:pPr>
        <w:spacing w:before="120" w:after="120"/>
        <w:rPr>
          <w:b w:val="0"/>
          <w:lang w:val="tr-TR"/>
        </w:rPr>
      </w:pPr>
    </w:p>
    <w:p w:rsidR="00B54EA5" w:rsidRDefault="00B54EA5" w:rsidP="00604A3D">
      <w:pPr>
        <w:spacing w:before="120" w:after="120"/>
        <w:rPr>
          <w:b w:val="0"/>
          <w:lang w:val="tr-TR"/>
        </w:rPr>
      </w:pPr>
    </w:p>
    <w:p w:rsidR="00CF6565" w:rsidRDefault="00CF6565" w:rsidP="00604A3D">
      <w:pPr>
        <w:spacing w:before="120" w:after="120"/>
        <w:rPr>
          <w:b w:val="0"/>
          <w:lang w:val="tr-TR"/>
        </w:rPr>
      </w:pPr>
    </w:p>
    <w:p w:rsidR="00B54EA5" w:rsidRDefault="00B54EA5" w:rsidP="00604A3D">
      <w:pPr>
        <w:spacing w:before="120" w:after="120"/>
        <w:rPr>
          <w:b w:val="0"/>
          <w:lang w:val="tr-TR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7228"/>
      </w:tblGrid>
      <w:tr w:rsidR="00B54EA5" w:rsidTr="00B54EA5">
        <w:trPr>
          <w:trHeight w:val="45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>
            <w:pPr>
              <w:jc w:val="center"/>
              <w:rPr>
                <w:rFonts w:ascii="Arial" w:hAnsi="Arial" w:cs="Tahoma"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sz w:val="18"/>
                <w:szCs w:val="18"/>
                <w:lang w:val="tr-TR"/>
              </w:rPr>
              <w:lastRenderedPageBreak/>
              <w:t>REVİZYON BİLGİLERİ</w:t>
            </w:r>
          </w:p>
        </w:tc>
      </w:tr>
      <w:tr w:rsidR="00B54EA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>
            <w:pPr>
              <w:jc w:val="center"/>
              <w:rPr>
                <w:rFonts w:ascii="Arial" w:hAnsi="Arial" w:cs="Tahoma"/>
                <w:caps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sz w:val="18"/>
                <w:szCs w:val="18"/>
                <w:lang w:val="tr-TR"/>
              </w:rPr>
              <w:t>Rev.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>
            <w:pPr>
              <w:jc w:val="center"/>
              <w:rPr>
                <w:rFonts w:ascii="Arial" w:hAnsi="Arial" w:cs="Tahoma"/>
                <w:caps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sz w:val="18"/>
                <w:szCs w:val="18"/>
                <w:lang w:val="tr-TR"/>
              </w:rPr>
              <w:t>Revizyon Tarihi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>
            <w:pPr>
              <w:jc w:val="center"/>
              <w:rPr>
                <w:rFonts w:ascii="Arial" w:hAnsi="Arial" w:cs="Tahoma"/>
                <w:caps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sz w:val="18"/>
                <w:szCs w:val="18"/>
                <w:lang w:val="tr-TR"/>
              </w:rPr>
              <w:t>Revizyon Açıklaması</w:t>
            </w:r>
          </w:p>
        </w:tc>
      </w:tr>
      <w:tr w:rsidR="00B54EA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 w:rsidP="006769BB">
            <w:pPr>
              <w:rPr>
                <w:rFonts w:ascii="Arial" w:hAnsi="Arial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b w:val="0"/>
                <w:sz w:val="18"/>
                <w:szCs w:val="18"/>
                <w:lang w:val="tr-TR"/>
              </w:rPr>
              <w:t>0</w:t>
            </w:r>
            <w:r w:rsidR="00C73608">
              <w:rPr>
                <w:rFonts w:ascii="Arial" w:hAnsi="Arial" w:cs="Tahoma"/>
                <w:b w:val="0"/>
                <w:sz w:val="18"/>
                <w:szCs w:val="18"/>
                <w:lang w:val="tr-T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 w:rsidP="006769BB">
            <w:pPr>
              <w:rPr>
                <w:rFonts w:ascii="Arial" w:hAnsi="Arial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b w:val="0"/>
                <w:sz w:val="18"/>
                <w:szCs w:val="18"/>
                <w:lang w:val="tr-TR"/>
              </w:rPr>
              <w:t>--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A5" w:rsidRDefault="00B54EA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  <w: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  <w:t>İlk yayın.</w:t>
            </w:r>
          </w:p>
        </w:tc>
      </w:tr>
      <w:tr w:rsidR="00B54EA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5" w:rsidRDefault="00B54EA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5" w:rsidRDefault="00B54EA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5" w:rsidRDefault="00B54EA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B54EA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5" w:rsidRDefault="00B54EA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5" w:rsidRDefault="00B54EA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A5" w:rsidRDefault="00B54EA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  <w:bookmarkStart w:id="0" w:name="_GoBack"/>
            <w:bookmarkEnd w:id="0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  <w:tr w:rsidR="00CF6565" w:rsidTr="00B54EA5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rPr>
                <w:rFonts w:ascii="Arial" w:hAnsi="Arial"/>
                <w:b w:val="0"/>
                <w:bCs w:val="0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5" w:rsidRDefault="00CF6565" w:rsidP="006769BB">
            <w:pPr>
              <w:pStyle w:val="stbilgi"/>
              <w:tabs>
                <w:tab w:val="left" w:pos="708"/>
              </w:tabs>
              <w:rPr>
                <w:rFonts w:ascii="Arial" w:hAnsi="Arial" w:cs="Tahoma"/>
                <w:b w:val="0"/>
                <w:noProof/>
                <w:sz w:val="18"/>
                <w:szCs w:val="18"/>
                <w:lang w:val="tr-TR"/>
              </w:rPr>
            </w:pPr>
          </w:p>
        </w:tc>
      </w:tr>
    </w:tbl>
    <w:p w:rsidR="00FF03F0" w:rsidRDefault="00FF03F0" w:rsidP="00B54EA5">
      <w:pPr>
        <w:rPr>
          <w:rFonts w:ascii="Arial" w:hAnsi="Arial" w:cs="Tahoma"/>
          <w:sz w:val="18"/>
          <w:szCs w:val="18"/>
          <w:lang w:val="tr-TR"/>
        </w:rPr>
      </w:pP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65"/>
        <w:gridCol w:w="3265"/>
      </w:tblGrid>
      <w:tr w:rsidR="00B54EA5" w:rsidTr="00B54EA5">
        <w:trPr>
          <w:trHeight w:hRule="exact" w:val="100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5" w:rsidRDefault="00B54E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tr-TR"/>
              </w:rPr>
              <w:t>Hazırlayan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tr-TR"/>
              </w:rPr>
              <w:t>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5" w:rsidRDefault="00B54E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tr-TR"/>
              </w:rPr>
              <w:t>Gözden Geçiren:</w:t>
            </w:r>
          </w:p>
          <w:p w:rsidR="00B54EA5" w:rsidRDefault="00B54EA5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5" w:rsidRDefault="00B54EA5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tr-TR"/>
              </w:rPr>
              <w:t>Onay:</w:t>
            </w:r>
          </w:p>
          <w:p w:rsidR="00B54EA5" w:rsidRDefault="00B54EA5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</w:tbl>
    <w:p w:rsidR="00B54EA5" w:rsidRPr="00604A3D" w:rsidRDefault="00B54EA5" w:rsidP="00CF6565">
      <w:pPr>
        <w:spacing w:before="120" w:after="120"/>
        <w:rPr>
          <w:b w:val="0"/>
          <w:lang w:val="tr-TR"/>
        </w:rPr>
      </w:pPr>
    </w:p>
    <w:sectPr w:rsidR="00B54EA5" w:rsidRPr="00604A3D" w:rsidSect="00D40D86">
      <w:headerReference w:type="even" r:id="rId8"/>
      <w:headerReference w:type="default" r:id="rId9"/>
      <w:footerReference w:type="default" r:id="rId10"/>
      <w:pgSz w:w="11906" w:h="16838"/>
      <w:pgMar w:top="1921" w:right="819" w:bottom="1702" w:left="1276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E1" w:rsidRDefault="008B6CE1">
      <w:r>
        <w:separator/>
      </w:r>
    </w:p>
  </w:endnote>
  <w:endnote w:type="continuationSeparator" w:id="0">
    <w:p w:rsidR="008B6CE1" w:rsidRDefault="008B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9"/>
      <w:gridCol w:w="1960"/>
      <w:gridCol w:w="1960"/>
      <w:gridCol w:w="1960"/>
      <w:gridCol w:w="1960"/>
    </w:tblGrid>
    <w:tr w:rsidR="00D661B1" w:rsidRPr="005B483A" w:rsidTr="00C50A0F">
      <w:trPr>
        <w:cantSplit/>
        <w:trHeight w:val="207"/>
      </w:trPr>
      <w:tc>
        <w:tcPr>
          <w:tcW w:w="1959" w:type="dxa"/>
          <w:shd w:val="clear" w:color="auto" w:fill="E6E6E6"/>
          <w:vAlign w:val="center"/>
        </w:tcPr>
        <w:p w:rsidR="00D661B1" w:rsidRPr="005B483A" w:rsidRDefault="00D661B1" w:rsidP="00E33ED3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1960" w:type="dxa"/>
          <w:shd w:val="clear" w:color="auto" w:fill="E6E6E6"/>
          <w:vAlign w:val="center"/>
        </w:tcPr>
        <w:p w:rsidR="00D661B1" w:rsidRPr="005B483A" w:rsidRDefault="00D661B1" w:rsidP="00E33ED3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1960" w:type="dxa"/>
          <w:shd w:val="clear" w:color="auto" w:fill="E6E6E6"/>
          <w:vAlign w:val="center"/>
        </w:tcPr>
        <w:p w:rsidR="00D661B1" w:rsidRPr="005B483A" w:rsidRDefault="00D661B1" w:rsidP="00E33ED3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1960" w:type="dxa"/>
          <w:shd w:val="clear" w:color="auto" w:fill="E6E6E6"/>
          <w:vAlign w:val="center"/>
        </w:tcPr>
        <w:p w:rsidR="00D661B1" w:rsidRPr="005B483A" w:rsidRDefault="00D661B1" w:rsidP="00E33ED3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1960" w:type="dxa"/>
          <w:shd w:val="clear" w:color="auto" w:fill="E6E6E6"/>
          <w:vAlign w:val="center"/>
        </w:tcPr>
        <w:p w:rsidR="00D661B1" w:rsidRPr="005B483A" w:rsidRDefault="00D661B1" w:rsidP="00E33ED3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D661B1" w:rsidRPr="00654DF0" w:rsidTr="00C50A0F">
      <w:trPr>
        <w:cantSplit/>
        <w:trHeight w:val="322"/>
      </w:trPr>
      <w:tc>
        <w:tcPr>
          <w:tcW w:w="1959" w:type="dxa"/>
          <w:shd w:val="clear" w:color="auto" w:fill="auto"/>
          <w:vAlign w:val="center"/>
        </w:tcPr>
        <w:p w:rsidR="00D661B1" w:rsidRDefault="00D661B1" w:rsidP="00633071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A</w:t>
          </w:r>
          <w:r w:rsidR="00D40D86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DD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 w:rsidR="00CF6565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2</w:t>
          </w:r>
          <w:r w:rsidR="0063307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8</w:t>
          </w:r>
        </w:p>
      </w:tc>
      <w:tc>
        <w:tcPr>
          <w:tcW w:w="1960" w:type="dxa"/>
          <w:shd w:val="clear" w:color="auto" w:fill="auto"/>
          <w:vAlign w:val="center"/>
        </w:tcPr>
        <w:p w:rsidR="00D661B1" w:rsidRDefault="00CF6565" w:rsidP="00C7360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C73608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5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 w:rsidR="00C73608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.2021</w:t>
          </w:r>
        </w:p>
      </w:tc>
      <w:tc>
        <w:tcPr>
          <w:tcW w:w="1960" w:type="dxa"/>
          <w:shd w:val="clear" w:color="auto" w:fill="auto"/>
          <w:vAlign w:val="center"/>
        </w:tcPr>
        <w:p w:rsidR="00D661B1" w:rsidRPr="005B483A" w:rsidRDefault="00D661B1" w:rsidP="00FC198F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-</w:t>
          </w:r>
        </w:p>
      </w:tc>
      <w:tc>
        <w:tcPr>
          <w:tcW w:w="1960" w:type="dxa"/>
          <w:shd w:val="clear" w:color="auto" w:fill="auto"/>
          <w:vAlign w:val="center"/>
        </w:tcPr>
        <w:p w:rsidR="00D661B1" w:rsidRPr="005B483A" w:rsidRDefault="00D661B1" w:rsidP="00D661B1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C73608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</w:p>
      </w:tc>
      <w:tc>
        <w:tcPr>
          <w:tcW w:w="1960" w:type="dxa"/>
          <w:shd w:val="clear" w:color="auto" w:fill="auto"/>
          <w:vAlign w:val="center"/>
        </w:tcPr>
        <w:p w:rsidR="00D661B1" w:rsidRPr="00654DF0" w:rsidRDefault="00D661B1" w:rsidP="00E33ED3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C73608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2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C73608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2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D661B1" w:rsidRDefault="00D661B1" w:rsidP="00C50A0F">
    <w:pPr>
      <w:pStyle w:val="Altbilgi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E1" w:rsidRDefault="008B6CE1">
      <w:r>
        <w:separator/>
      </w:r>
    </w:p>
  </w:footnote>
  <w:footnote w:type="continuationSeparator" w:id="0">
    <w:p w:rsidR="008B6CE1" w:rsidRDefault="008B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1" w:rsidRDefault="00D661B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661B1" w:rsidRDefault="00D661B1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69"/>
    </w:tblGrid>
    <w:tr w:rsidR="00D661B1" w:rsidTr="00723695">
      <w:trPr>
        <w:cantSplit/>
        <w:trHeight w:val="1787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D40D86" w:rsidRDefault="00756B73" w:rsidP="00BC5AC5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İSLAMİ SORUMLULUK,</w:t>
          </w:r>
          <w:r w:rsidR="00D40D86"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 </w:t>
          </w:r>
        </w:p>
        <w:p w:rsidR="00D40D86" w:rsidRDefault="00D40D86" w:rsidP="00BC5AC5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TARAFSIZLIK ve GİZLİLİK </w:t>
          </w:r>
        </w:p>
        <w:p w:rsidR="00D661B1" w:rsidRPr="005B483A" w:rsidRDefault="00D40D86" w:rsidP="00BC5AC5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BEYANI</w:t>
          </w:r>
        </w:p>
      </w:tc>
      <w:tc>
        <w:tcPr>
          <w:tcW w:w="2569" w:type="dxa"/>
          <w:tcBorders>
            <w:bottom w:val="single" w:sz="4" w:space="0" w:color="auto"/>
          </w:tcBorders>
          <w:vAlign w:val="center"/>
        </w:tcPr>
        <w:p w:rsidR="00D661B1" w:rsidRPr="005B483A" w:rsidRDefault="00D661B1" w:rsidP="00723695">
          <w:pPr>
            <w:pStyle w:val="Altbilgi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976A8F">
            <w:rPr>
              <w:noProof/>
              <w:lang w:val="tr-TR" w:eastAsia="tr-TR"/>
            </w:rPr>
            <w:drawing>
              <wp:inline distT="0" distB="0" distL="0" distR="0">
                <wp:extent cx="1544320" cy="1062990"/>
                <wp:effectExtent l="0" t="0" r="0" b="0"/>
                <wp:docPr id="13" name="Resim 13" descr="alimen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limen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61B1" w:rsidRDefault="00D661B1">
    <w:pPr>
      <w:pStyle w:val="stbilgi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BD4"/>
    <w:multiLevelType w:val="hybridMultilevel"/>
    <w:tmpl w:val="2BF0F388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02A06F52"/>
    <w:multiLevelType w:val="hybridMultilevel"/>
    <w:tmpl w:val="DC985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0DF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129A4327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1B6768B6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2562473C"/>
    <w:multiLevelType w:val="multilevel"/>
    <w:tmpl w:val="FB744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682119"/>
    <w:multiLevelType w:val="multilevel"/>
    <w:tmpl w:val="67D240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787598"/>
    <w:multiLevelType w:val="hybridMultilevel"/>
    <w:tmpl w:val="3CAAD0DC"/>
    <w:lvl w:ilvl="0" w:tplc="041F0011">
      <w:start w:val="1"/>
      <w:numFmt w:val="decimal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27471597"/>
    <w:multiLevelType w:val="hybridMultilevel"/>
    <w:tmpl w:val="FFB8D4F0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" w15:restartNumberingAfterBreak="0">
    <w:nsid w:val="2AA11028"/>
    <w:multiLevelType w:val="hybridMultilevel"/>
    <w:tmpl w:val="F70C1CDC"/>
    <w:lvl w:ilvl="0" w:tplc="63EA9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A636E"/>
    <w:multiLevelType w:val="hybridMultilevel"/>
    <w:tmpl w:val="5A920224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339522D4"/>
    <w:multiLevelType w:val="hybridMultilevel"/>
    <w:tmpl w:val="ABA8BAB2"/>
    <w:lvl w:ilvl="0" w:tplc="041F0011">
      <w:start w:val="1"/>
      <w:numFmt w:val="decimal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 w15:restartNumberingAfterBreak="0">
    <w:nsid w:val="343507F9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3" w15:restartNumberingAfterBreak="0">
    <w:nsid w:val="34D62474"/>
    <w:multiLevelType w:val="multilevel"/>
    <w:tmpl w:val="D1F89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EF629A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 w15:restartNumberingAfterBreak="0">
    <w:nsid w:val="3F252232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6" w15:restartNumberingAfterBreak="0">
    <w:nsid w:val="45504F1C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7" w15:restartNumberingAfterBreak="0">
    <w:nsid w:val="4DF62A0F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8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02DD4"/>
    <w:multiLevelType w:val="hybridMultilevel"/>
    <w:tmpl w:val="A694E3E2"/>
    <w:lvl w:ilvl="0" w:tplc="53264A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762E0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1" w15:restartNumberingAfterBreak="0">
    <w:nsid w:val="51C53FC9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2" w15:restartNumberingAfterBreak="0">
    <w:nsid w:val="53E079F4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 w15:restartNumberingAfterBreak="0">
    <w:nsid w:val="53E24DE8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4" w15:restartNumberingAfterBreak="0">
    <w:nsid w:val="545E5DF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5" w15:restartNumberingAfterBreak="0">
    <w:nsid w:val="54F91AF2"/>
    <w:multiLevelType w:val="hybridMultilevel"/>
    <w:tmpl w:val="8250CC52"/>
    <w:lvl w:ilvl="0" w:tplc="F9EA4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14F30"/>
    <w:multiLevelType w:val="hybridMultilevel"/>
    <w:tmpl w:val="32704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7008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8" w15:restartNumberingAfterBreak="0">
    <w:nsid w:val="6F794328"/>
    <w:multiLevelType w:val="hybridMultilevel"/>
    <w:tmpl w:val="1D464C26"/>
    <w:lvl w:ilvl="0" w:tplc="F9EA4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F4FD8"/>
    <w:multiLevelType w:val="hybridMultilevel"/>
    <w:tmpl w:val="B6BE3BE2"/>
    <w:lvl w:ilvl="0" w:tplc="041F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0" w15:restartNumberingAfterBreak="0">
    <w:nsid w:val="75C30BAA"/>
    <w:multiLevelType w:val="hybridMultilevel"/>
    <w:tmpl w:val="3CAAD0DC"/>
    <w:lvl w:ilvl="0" w:tplc="041F0011">
      <w:start w:val="1"/>
      <w:numFmt w:val="decimal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1" w15:restartNumberingAfterBreak="0">
    <w:nsid w:val="7A264AD9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2" w15:restartNumberingAfterBreak="0">
    <w:nsid w:val="7ADD4EAB"/>
    <w:multiLevelType w:val="hybridMultilevel"/>
    <w:tmpl w:val="8054A44A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3" w15:restartNumberingAfterBreak="0">
    <w:nsid w:val="7E153F4F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3"/>
  </w:num>
  <w:num w:numId="2">
    <w:abstractNumId w:val="18"/>
  </w:num>
  <w:num w:numId="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30"/>
  </w:num>
  <w:num w:numId="8">
    <w:abstractNumId w:val="7"/>
  </w:num>
  <w:num w:numId="9">
    <w:abstractNumId w:val="11"/>
  </w:num>
  <w:num w:numId="10">
    <w:abstractNumId w:val="32"/>
  </w:num>
  <w:num w:numId="11">
    <w:abstractNumId w:val="8"/>
  </w:num>
  <w:num w:numId="12">
    <w:abstractNumId w:val="10"/>
  </w:num>
  <w:num w:numId="13">
    <w:abstractNumId w:val="0"/>
  </w:num>
  <w:num w:numId="14">
    <w:abstractNumId w:val="29"/>
  </w:num>
  <w:num w:numId="15">
    <w:abstractNumId w:val="22"/>
  </w:num>
  <w:num w:numId="16">
    <w:abstractNumId w:val="4"/>
  </w:num>
  <w:num w:numId="17">
    <w:abstractNumId w:val="12"/>
  </w:num>
  <w:num w:numId="18">
    <w:abstractNumId w:val="2"/>
  </w:num>
  <w:num w:numId="19">
    <w:abstractNumId w:val="16"/>
  </w:num>
  <w:num w:numId="20">
    <w:abstractNumId w:val="33"/>
  </w:num>
  <w:num w:numId="21">
    <w:abstractNumId w:val="20"/>
  </w:num>
  <w:num w:numId="22">
    <w:abstractNumId w:val="24"/>
  </w:num>
  <w:num w:numId="23">
    <w:abstractNumId w:val="27"/>
  </w:num>
  <w:num w:numId="24">
    <w:abstractNumId w:val="21"/>
  </w:num>
  <w:num w:numId="25">
    <w:abstractNumId w:val="3"/>
  </w:num>
  <w:num w:numId="26">
    <w:abstractNumId w:val="23"/>
  </w:num>
  <w:num w:numId="27">
    <w:abstractNumId w:val="17"/>
  </w:num>
  <w:num w:numId="28">
    <w:abstractNumId w:val="14"/>
  </w:num>
  <w:num w:numId="29">
    <w:abstractNumId w:val="25"/>
  </w:num>
  <w:num w:numId="30">
    <w:abstractNumId w:val="31"/>
  </w:num>
  <w:num w:numId="31">
    <w:abstractNumId w:val="1"/>
  </w:num>
  <w:num w:numId="32">
    <w:abstractNumId w:val="28"/>
  </w:num>
  <w:num w:numId="33">
    <w:abstractNumId w:val="2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C1"/>
    <w:rsid w:val="0000487A"/>
    <w:rsid w:val="000054E9"/>
    <w:rsid w:val="00005903"/>
    <w:rsid w:val="00010536"/>
    <w:rsid w:val="000172E9"/>
    <w:rsid w:val="0001750E"/>
    <w:rsid w:val="00022BF9"/>
    <w:rsid w:val="00022C94"/>
    <w:rsid w:val="00023F01"/>
    <w:rsid w:val="0002459F"/>
    <w:rsid w:val="000307FE"/>
    <w:rsid w:val="00032305"/>
    <w:rsid w:val="000334BC"/>
    <w:rsid w:val="000376CC"/>
    <w:rsid w:val="00042617"/>
    <w:rsid w:val="00044209"/>
    <w:rsid w:val="00046066"/>
    <w:rsid w:val="0004639E"/>
    <w:rsid w:val="00047AC7"/>
    <w:rsid w:val="00047EF9"/>
    <w:rsid w:val="00051D77"/>
    <w:rsid w:val="00052AB4"/>
    <w:rsid w:val="000555D5"/>
    <w:rsid w:val="0005604C"/>
    <w:rsid w:val="00057054"/>
    <w:rsid w:val="000610AE"/>
    <w:rsid w:val="00061ABF"/>
    <w:rsid w:val="00061FB1"/>
    <w:rsid w:val="00062047"/>
    <w:rsid w:val="00063936"/>
    <w:rsid w:val="0007037D"/>
    <w:rsid w:val="00072603"/>
    <w:rsid w:val="000742EF"/>
    <w:rsid w:val="000770C2"/>
    <w:rsid w:val="00084FF3"/>
    <w:rsid w:val="0008656A"/>
    <w:rsid w:val="0009156C"/>
    <w:rsid w:val="00092006"/>
    <w:rsid w:val="000941C1"/>
    <w:rsid w:val="00096003"/>
    <w:rsid w:val="00097949"/>
    <w:rsid w:val="000A2A05"/>
    <w:rsid w:val="000A3D81"/>
    <w:rsid w:val="000A7481"/>
    <w:rsid w:val="000B06EA"/>
    <w:rsid w:val="000B142F"/>
    <w:rsid w:val="000B7E0D"/>
    <w:rsid w:val="000C2C05"/>
    <w:rsid w:val="000C3707"/>
    <w:rsid w:val="000C37DF"/>
    <w:rsid w:val="000C4C21"/>
    <w:rsid w:val="000C54F1"/>
    <w:rsid w:val="000D1BB2"/>
    <w:rsid w:val="000D598C"/>
    <w:rsid w:val="000D79D0"/>
    <w:rsid w:val="000D7B21"/>
    <w:rsid w:val="000E000B"/>
    <w:rsid w:val="000E4B5C"/>
    <w:rsid w:val="000F2967"/>
    <w:rsid w:val="000F5898"/>
    <w:rsid w:val="000F61B5"/>
    <w:rsid w:val="001027C5"/>
    <w:rsid w:val="001062D4"/>
    <w:rsid w:val="00106871"/>
    <w:rsid w:val="0010692A"/>
    <w:rsid w:val="00107356"/>
    <w:rsid w:val="0011149A"/>
    <w:rsid w:val="00111713"/>
    <w:rsid w:val="001141E9"/>
    <w:rsid w:val="0011441C"/>
    <w:rsid w:val="00115483"/>
    <w:rsid w:val="00115A4D"/>
    <w:rsid w:val="00120D6D"/>
    <w:rsid w:val="0012437A"/>
    <w:rsid w:val="00124D2F"/>
    <w:rsid w:val="00125358"/>
    <w:rsid w:val="00125B60"/>
    <w:rsid w:val="00130291"/>
    <w:rsid w:val="00140C56"/>
    <w:rsid w:val="00146B84"/>
    <w:rsid w:val="001551F7"/>
    <w:rsid w:val="00155AB0"/>
    <w:rsid w:val="00160364"/>
    <w:rsid w:val="0016090A"/>
    <w:rsid w:val="00165134"/>
    <w:rsid w:val="00170D07"/>
    <w:rsid w:val="00177F31"/>
    <w:rsid w:val="00183049"/>
    <w:rsid w:val="00184AB5"/>
    <w:rsid w:val="00187EDB"/>
    <w:rsid w:val="001943B6"/>
    <w:rsid w:val="00195545"/>
    <w:rsid w:val="00195EEA"/>
    <w:rsid w:val="001A14C2"/>
    <w:rsid w:val="001A2C7A"/>
    <w:rsid w:val="001A3B08"/>
    <w:rsid w:val="001A7436"/>
    <w:rsid w:val="001B25A8"/>
    <w:rsid w:val="001B5258"/>
    <w:rsid w:val="001C03FC"/>
    <w:rsid w:val="001C47C1"/>
    <w:rsid w:val="001C4FE7"/>
    <w:rsid w:val="001D1688"/>
    <w:rsid w:val="001D2B1D"/>
    <w:rsid w:val="001D7A0C"/>
    <w:rsid w:val="001E1360"/>
    <w:rsid w:val="001E42B0"/>
    <w:rsid w:val="001E71BD"/>
    <w:rsid w:val="001E79E2"/>
    <w:rsid w:val="001F1358"/>
    <w:rsid w:val="001F4DFD"/>
    <w:rsid w:val="001F58D3"/>
    <w:rsid w:val="001F5F32"/>
    <w:rsid w:val="001F6C2C"/>
    <w:rsid w:val="0020244A"/>
    <w:rsid w:val="0020757B"/>
    <w:rsid w:val="00213106"/>
    <w:rsid w:val="002147B5"/>
    <w:rsid w:val="00214ABF"/>
    <w:rsid w:val="00217437"/>
    <w:rsid w:val="00217488"/>
    <w:rsid w:val="00220ECF"/>
    <w:rsid w:val="0022343C"/>
    <w:rsid w:val="0022457F"/>
    <w:rsid w:val="00224F31"/>
    <w:rsid w:val="002273C3"/>
    <w:rsid w:val="002279A0"/>
    <w:rsid w:val="002311D9"/>
    <w:rsid w:val="00236749"/>
    <w:rsid w:val="00240AB4"/>
    <w:rsid w:val="00241C42"/>
    <w:rsid w:val="00242B61"/>
    <w:rsid w:val="00243A84"/>
    <w:rsid w:val="0024474D"/>
    <w:rsid w:val="00245022"/>
    <w:rsid w:val="002459FB"/>
    <w:rsid w:val="0024740B"/>
    <w:rsid w:val="00247A22"/>
    <w:rsid w:val="00252EA1"/>
    <w:rsid w:val="00260794"/>
    <w:rsid w:val="00262287"/>
    <w:rsid w:val="00264436"/>
    <w:rsid w:val="00264F86"/>
    <w:rsid w:val="0027260B"/>
    <w:rsid w:val="002728FB"/>
    <w:rsid w:val="002734D7"/>
    <w:rsid w:val="00275C20"/>
    <w:rsid w:val="0027630B"/>
    <w:rsid w:val="002764A1"/>
    <w:rsid w:val="00280B04"/>
    <w:rsid w:val="00286C4E"/>
    <w:rsid w:val="00287048"/>
    <w:rsid w:val="002916CE"/>
    <w:rsid w:val="00294E4E"/>
    <w:rsid w:val="002A40A8"/>
    <w:rsid w:val="002A47DF"/>
    <w:rsid w:val="002B0C92"/>
    <w:rsid w:val="002B1521"/>
    <w:rsid w:val="002C20CF"/>
    <w:rsid w:val="002C28D3"/>
    <w:rsid w:val="002C43F9"/>
    <w:rsid w:val="002C6382"/>
    <w:rsid w:val="002C6BC7"/>
    <w:rsid w:val="002D03AC"/>
    <w:rsid w:val="002D2568"/>
    <w:rsid w:val="002D4779"/>
    <w:rsid w:val="002D5A43"/>
    <w:rsid w:val="002D613D"/>
    <w:rsid w:val="002D7B81"/>
    <w:rsid w:val="002E1490"/>
    <w:rsid w:val="002E324B"/>
    <w:rsid w:val="002E4CE6"/>
    <w:rsid w:val="002F070B"/>
    <w:rsid w:val="002F5B07"/>
    <w:rsid w:val="003002FA"/>
    <w:rsid w:val="003003FD"/>
    <w:rsid w:val="00300871"/>
    <w:rsid w:val="00304EA8"/>
    <w:rsid w:val="00304F69"/>
    <w:rsid w:val="003103D8"/>
    <w:rsid w:val="00310B0F"/>
    <w:rsid w:val="00310E82"/>
    <w:rsid w:val="003124C6"/>
    <w:rsid w:val="00312606"/>
    <w:rsid w:val="00315A77"/>
    <w:rsid w:val="0032036F"/>
    <w:rsid w:val="00322154"/>
    <w:rsid w:val="00322193"/>
    <w:rsid w:val="0032290C"/>
    <w:rsid w:val="00322F11"/>
    <w:rsid w:val="003275F9"/>
    <w:rsid w:val="0033116A"/>
    <w:rsid w:val="0033489F"/>
    <w:rsid w:val="00343FA4"/>
    <w:rsid w:val="00344A6B"/>
    <w:rsid w:val="00352D13"/>
    <w:rsid w:val="00352FE7"/>
    <w:rsid w:val="003552FE"/>
    <w:rsid w:val="00355766"/>
    <w:rsid w:val="00356B52"/>
    <w:rsid w:val="00357F8A"/>
    <w:rsid w:val="00357FE0"/>
    <w:rsid w:val="003616AE"/>
    <w:rsid w:val="00367D1A"/>
    <w:rsid w:val="00372016"/>
    <w:rsid w:val="00372033"/>
    <w:rsid w:val="00372C37"/>
    <w:rsid w:val="00372C7A"/>
    <w:rsid w:val="0037553F"/>
    <w:rsid w:val="00383EF7"/>
    <w:rsid w:val="00386591"/>
    <w:rsid w:val="00387974"/>
    <w:rsid w:val="0039011A"/>
    <w:rsid w:val="003906FD"/>
    <w:rsid w:val="003A3BB4"/>
    <w:rsid w:val="003A5CB0"/>
    <w:rsid w:val="003A7DB3"/>
    <w:rsid w:val="003B27D3"/>
    <w:rsid w:val="003B2CAA"/>
    <w:rsid w:val="003C3698"/>
    <w:rsid w:val="003C5CCD"/>
    <w:rsid w:val="003D4E81"/>
    <w:rsid w:val="003D4FA0"/>
    <w:rsid w:val="003D78A5"/>
    <w:rsid w:val="003D7CEB"/>
    <w:rsid w:val="003E2C4C"/>
    <w:rsid w:val="003E3181"/>
    <w:rsid w:val="003E626D"/>
    <w:rsid w:val="003E644E"/>
    <w:rsid w:val="003F0AED"/>
    <w:rsid w:val="003F3F8F"/>
    <w:rsid w:val="003F505C"/>
    <w:rsid w:val="003F5879"/>
    <w:rsid w:val="003F657A"/>
    <w:rsid w:val="003F6CA7"/>
    <w:rsid w:val="00403E2E"/>
    <w:rsid w:val="004045D5"/>
    <w:rsid w:val="00411354"/>
    <w:rsid w:val="0041181A"/>
    <w:rsid w:val="004119AC"/>
    <w:rsid w:val="00413205"/>
    <w:rsid w:val="00420CD5"/>
    <w:rsid w:val="0042375A"/>
    <w:rsid w:val="00431AF1"/>
    <w:rsid w:val="00431F88"/>
    <w:rsid w:val="00434783"/>
    <w:rsid w:val="00440053"/>
    <w:rsid w:val="00445411"/>
    <w:rsid w:val="004456C5"/>
    <w:rsid w:val="00446F2F"/>
    <w:rsid w:val="004529BA"/>
    <w:rsid w:val="00453512"/>
    <w:rsid w:val="00453718"/>
    <w:rsid w:val="00453843"/>
    <w:rsid w:val="00454761"/>
    <w:rsid w:val="0047076D"/>
    <w:rsid w:val="00471420"/>
    <w:rsid w:val="00471585"/>
    <w:rsid w:val="00475EE1"/>
    <w:rsid w:val="0047659A"/>
    <w:rsid w:val="004767BD"/>
    <w:rsid w:val="00482700"/>
    <w:rsid w:val="00482C0A"/>
    <w:rsid w:val="0048358D"/>
    <w:rsid w:val="004847BD"/>
    <w:rsid w:val="00486DAC"/>
    <w:rsid w:val="0048723C"/>
    <w:rsid w:val="00490366"/>
    <w:rsid w:val="00493915"/>
    <w:rsid w:val="00496B4B"/>
    <w:rsid w:val="00497C87"/>
    <w:rsid w:val="004A073F"/>
    <w:rsid w:val="004A27EA"/>
    <w:rsid w:val="004A36D0"/>
    <w:rsid w:val="004A4DFE"/>
    <w:rsid w:val="004A7871"/>
    <w:rsid w:val="004B0096"/>
    <w:rsid w:val="004B0C16"/>
    <w:rsid w:val="004B2C8F"/>
    <w:rsid w:val="004B3DC9"/>
    <w:rsid w:val="004B4853"/>
    <w:rsid w:val="004B57BA"/>
    <w:rsid w:val="004B5E2E"/>
    <w:rsid w:val="004B7FC6"/>
    <w:rsid w:val="004C09F5"/>
    <w:rsid w:val="004C33BA"/>
    <w:rsid w:val="004C4819"/>
    <w:rsid w:val="004C51D6"/>
    <w:rsid w:val="004C7425"/>
    <w:rsid w:val="004D18B2"/>
    <w:rsid w:val="004D28BE"/>
    <w:rsid w:val="004D3E82"/>
    <w:rsid w:val="004D4636"/>
    <w:rsid w:val="004D6D2E"/>
    <w:rsid w:val="004E0886"/>
    <w:rsid w:val="004E62C3"/>
    <w:rsid w:val="004F086D"/>
    <w:rsid w:val="004F1B83"/>
    <w:rsid w:val="004F4160"/>
    <w:rsid w:val="004F6292"/>
    <w:rsid w:val="004F6C2C"/>
    <w:rsid w:val="00500FBF"/>
    <w:rsid w:val="0050175E"/>
    <w:rsid w:val="00503AB6"/>
    <w:rsid w:val="005055CC"/>
    <w:rsid w:val="00513EBA"/>
    <w:rsid w:val="005146F4"/>
    <w:rsid w:val="005174B9"/>
    <w:rsid w:val="0051776E"/>
    <w:rsid w:val="00517C32"/>
    <w:rsid w:val="00521372"/>
    <w:rsid w:val="00522247"/>
    <w:rsid w:val="00524DC8"/>
    <w:rsid w:val="005256D6"/>
    <w:rsid w:val="0052737B"/>
    <w:rsid w:val="005356CD"/>
    <w:rsid w:val="00535C9F"/>
    <w:rsid w:val="00537873"/>
    <w:rsid w:val="00537906"/>
    <w:rsid w:val="0054058A"/>
    <w:rsid w:val="00542BE3"/>
    <w:rsid w:val="00546838"/>
    <w:rsid w:val="00550702"/>
    <w:rsid w:val="005511C8"/>
    <w:rsid w:val="005522CD"/>
    <w:rsid w:val="00555571"/>
    <w:rsid w:val="00564E17"/>
    <w:rsid w:val="0056722A"/>
    <w:rsid w:val="00567F0D"/>
    <w:rsid w:val="00572050"/>
    <w:rsid w:val="00573F7D"/>
    <w:rsid w:val="00576D9A"/>
    <w:rsid w:val="005778F4"/>
    <w:rsid w:val="0058229E"/>
    <w:rsid w:val="0058492A"/>
    <w:rsid w:val="00584D7C"/>
    <w:rsid w:val="00585A77"/>
    <w:rsid w:val="00585AAD"/>
    <w:rsid w:val="00587A08"/>
    <w:rsid w:val="005A108E"/>
    <w:rsid w:val="005A53D1"/>
    <w:rsid w:val="005A5E5B"/>
    <w:rsid w:val="005B483A"/>
    <w:rsid w:val="005B655D"/>
    <w:rsid w:val="005C3434"/>
    <w:rsid w:val="005C3AA2"/>
    <w:rsid w:val="005C3BDE"/>
    <w:rsid w:val="005C5D60"/>
    <w:rsid w:val="005C62A1"/>
    <w:rsid w:val="005D011F"/>
    <w:rsid w:val="005D14E7"/>
    <w:rsid w:val="005D318C"/>
    <w:rsid w:val="005D45FE"/>
    <w:rsid w:val="005D49A2"/>
    <w:rsid w:val="005D4FF7"/>
    <w:rsid w:val="005D5087"/>
    <w:rsid w:val="005D5667"/>
    <w:rsid w:val="005E140E"/>
    <w:rsid w:val="005E45E9"/>
    <w:rsid w:val="005E7F3C"/>
    <w:rsid w:val="005F0136"/>
    <w:rsid w:val="005F0F64"/>
    <w:rsid w:val="005F23D9"/>
    <w:rsid w:val="005F3133"/>
    <w:rsid w:val="005F5AE2"/>
    <w:rsid w:val="005F6D1B"/>
    <w:rsid w:val="0060014C"/>
    <w:rsid w:val="00604A3D"/>
    <w:rsid w:val="00610D71"/>
    <w:rsid w:val="0061165B"/>
    <w:rsid w:val="006148AF"/>
    <w:rsid w:val="00614C56"/>
    <w:rsid w:val="006175E2"/>
    <w:rsid w:val="00617EBE"/>
    <w:rsid w:val="0062031F"/>
    <w:rsid w:val="00626DB5"/>
    <w:rsid w:val="00632197"/>
    <w:rsid w:val="0063285A"/>
    <w:rsid w:val="00633071"/>
    <w:rsid w:val="006330FD"/>
    <w:rsid w:val="0064491F"/>
    <w:rsid w:val="00646B0D"/>
    <w:rsid w:val="00647B75"/>
    <w:rsid w:val="00653920"/>
    <w:rsid w:val="00654DF0"/>
    <w:rsid w:val="006573B8"/>
    <w:rsid w:val="00660415"/>
    <w:rsid w:val="00661533"/>
    <w:rsid w:val="00662382"/>
    <w:rsid w:val="006715C2"/>
    <w:rsid w:val="00671C93"/>
    <w:rsid w:val="00673FD2"/>
    <w:rsid w:val="00675456"/>
    <w:rsid w:val="006769BB"/>
    <w:rsid w:val="00676ABD"/>
    <w:rsid w:val="00683ED5"/>
    <w:rsid w:val="00684280"/>
    <w:rsid w:val="00685157"/>
    <w:rsid w:val="0068677D"/>
    <w:rsid w:val="00686A9B"/>
    <w:rsid w:val="00686CB5"/>
    <w:rsid w:val="0069412A"/>
    <w:rsid w:val="006942EA"/>
    <w:rsid w:val="006952B6"/>
    <w:rsid w:val="006A021F"/>
    <w:rsid w:val="006A4BDD"/>
    <w:rsid w:val="006A4F56"/>
    <w:rsid w:val="006A52B7"/>
    <w:rsid w:val="006A5F10"/>
    <w:rsid w:val="006B1717"/>
    <w:rsid w:val="006B3EDA"/>
    <w:rsid w:val="006B7357"/>
    <w:rsid w:val="006C25F2"/>
    <w:rsid w:val="006C36B0"/>
    <w:rsid w:val="006C6382"/>
    <w:rsid w:val="006D0221"/>
    <w:rsid w:val="006D37E1"/>
    <w:rsid w:val="006D6E28"/>
    <w:rsid w:val="006D6E38"/>
    <w:rsid w:val="006D710D"/>
    <w:rsid w:val="006D78BB"/>
    <w:rsid w:val="006E06AA"/>
    <w:rsid w:val="006E3A10"/>
    <w:rsid w:val="006E3B73"/>
    <w:rsid w:val="006E3C48"/>
    <w:rsid w:val="006F0163"/>
    <w:rsid w:val="006F0E9B"/>
    <w:rsid w:val="006F0F9D"/>
    <w:rsid w:val="006F540F"/>
    <w:rsid w:val="006F7DC5"/>
    <w:rsid w:val="00700341"/>
    <w:rsid w:val="00701998"/>
    <w:rsid w:val="00702757"/>
    <w:rsid w:val="00704CB4"/>
    <w:rsid w:val="0070525C"/>
    <w:rsid w:val="00707D7D"/>
    <w:rsid w:val="007134A6"/>
    <w:rsid w:val="00720106"/>
    <w:rsid w:val="007207A7"/>
    <w:rsid w:val="00723695"/>
    <w:rsid w:val="00723FD4"/>
    <w:rsid w:val="0072448F"/>
    <w:rsid w:val="00725F76"/>
    <w:rsid w:val="00734561"/>
    <w:rsid w:val="00735415"/>
    <w:rsid w:val="00735512"/>
    <w:rsid w:val="00736752"/>
    <w:rsid w:val="0074030C"/>
    <w:rsid w:val="00741B93"/>
    <w:rsid w:val="00742AE4"/>
    <w:rsid w:val="007445DE"/>
    <w:rsid w:val="00751B37"/>
    <w:rsid w:val="00751B89"/>
    <w:rsid w:val="00753028"/>
    <w:rsid w:val="007535D1"/>
    <w:rsid w:val="0075454C"/>
    <w:rsid w:val="00756B73"/>
    <w:rsid w:val="00760660"/>
    <w:rsid w:val="00760ABD"/>
    <w:rsid w:val="00760C6C"/>
    <w:rsid w:val="00763549"/>
    <w:rsid w:val="00770FBC"/>
    <w:rsid w:val="007744BB"/>
    <w:rsid w:val="007769A0"/>
    <w:rsid w:val="007815B6"/>
    <w:rsid w:val="00782650"/>
    <w:rsid w:val="00793B59"/>
    <w:rsid w:val="007A2608"/>
    <w:rsid w:val="007A308D"/>
    <w:rsid w:val="007A3897"/>
    <w:rsid w:val="007A4CD4"/>
    <w:rsid w:val="007A7F01"/>
    <w:rsid w:val="007B193B"/>
    <w:rsid w:val="007B2D1F"/>
    <w:rsid w:val="007C2921"/>
    <w:rsid w:val="007C5577"/>
    <w:rsid w:val="007D011C"/>
    <w:rsid w:val="007D114F"/>
    <w:rsid w:val="007D1EED"/>
    <w:rsid w:val="007D26A2"/>
    <w:rsid w:val="007D717A"/>
    <w:rsid w:val="007E1EB6"/>
    <w:rsid w:val="007E2C34"/>
    <w:rsid w:val="007E523A"/>
    <w:rsid w:val="007E6703"/>
    <w:rsid w:val="007E7FD9"/>
    <w:rsid w:val="007F22EC"/>
    <w:rsid w:val="007F35B3"/>
    <w:rsid w:val="007F3788"/>
    <w:rsid w:val="007F4C98"/>
    <w:rsid w:val="007F64D6"/>
    <w:rsid w:val="007F6FC4"/>
    <w:rsid w:val="00801AFC"/>
    <w:rsid w:val="00803317"/>
    <w:rsid w:val="00803691"/>
    <w:rsid w:val="008053DD"/>
    <w:rsid w:val="0080622B"/>
    <w:rsid w:val="008102AA"/>
    <w:rsid w:val="0081069F"/>
    <w:rsid w:val="00811DBF"/>
    <w:rsid w:val="008173C4"/>
    <w:rsid w:val="00825E64"/>
    <w:rsid w:val="008303E7"/>
    <w:rsid w:val="00830ACC"/>
    <w:rsid w:val="00830F48"/>
    <w:rsid w:val="00831783"/>
    <w:rsid w:val="00831D30"/>
    <w:rsid w:val="00834721"/>
    <w:rsid w:val="008347A2"/>
    <w:rsid w:val="0084197E"/>
    <w:rsid w:val="00841981"/>
    <w:rsid w:val="00841B49"/>
    <w:rsid w:val="0084265E"/>
    <w:rsid w:val="008453F3"/>
    <w:rsid w:val="008458D3"/>
    <w:rsid w:val="0084657C"/>
    <w:rsid w:val="008527C0"/>
    <w:rsid w:val="00855CE3"/>
    <w:rsid w:val="00856536"/>
    <w:rsid w:val="00861179"/>
    <w:rsid w:val="00864A43"/>
    <w:rsid w:val="00871B42"/>
    <w:rsid w:val="00872B07"/>
    <w:rsid w:val="00874BDE"/>
    <w:rsid w:val="00877A98"/>
    <w:rsid w:val="00880CB8"/>
    <w:rsid w:val="00881100"/>
    <w:rsid w:val="00882283"/>
    <w:rsid w:val="00884880"/>
    <w:rsid w:val="008859A5"/>
    <w:rsid w:val="00887EC6"/>
    <w:rsid w:val="00890497"/>
    <w:rsid w:val="00890501"/>
    <w:rsid w:val="00895D05"/>
    <w:rsid w:val="008A0FBB"/>
    <w:rsid w:val="008A41BC"/>
    <w:rsid w:val="008A51AE"/>
    <w:rsid w:val="008A6D19"/>
    <w:rsid w:val="008A6DC6"/>
    <w:rsid w:val="008B015E"/>
    <w:rsid w:val="008B12B4"/>
    <w:rsid w:val="008B2B52"/>
    <w:rsid w:val="008B5035"/>
    <w:rsid w:val="008B6CE1"/>
    <w:rsid w:val="008C5B0D"/>
    <w:rsid w:val="008C5B37"/>
    <w:rsid w:val="008D1F4D"/>
    <w:rsid w:val="008D4DB7"/>
    <w:rsid w:val="008D67A6"/>
    <w:rsid w:val="008D7ABA"/>
    <w:rsid w:val="008D7F9B"/>
    <w:rsid w:val="008E0F4E"/>
    <w:rsid w:val="008F4508"/>
    <w:rsid w:val="008F4B24"/>
    <w:rsid w:val="008F6AC9"/>
    <w:rsid w:val="008F7308"/>
    <w:rsid w:val="008F7BB3"/>
    <w:rsid w:val="00901514"/>
    <w:rsid w:val="00906072"/>
    <w:rsid w:val="009061E7"/>
    <w:rsid w:val="00911643"/>
    <w:rsid w:val="00917255"/>
    <w:rsid w:val="00917C18"/>
    <w:rsid w:val="00921395"/>
    <w:rsid w:val="009265D2"/>
    <w:rsid w:val="009268D7"/>
    <w:rsid w:val="00930F09"/>
    <w:rsid w:val="009316EC"/>
    <w:rsid w:val="00936C58"/>
    <w:rsid w:val="00945265"/>
    <w:rsid w:val="00951E71"/>
    <w:rsid w:val="00954B67"/>
    <w:rsid w:val="00965175"/>
    <w:rsid w:val="009653DB"/>
    <w:rsid w:val="00965490"/>
    <w:rsid w:val="0096707F"/>
    <w:rsid w:val="00967D7E"/>
    <w:rsid w:val="0097219A"/>
    <w:rsid w:val="00975C50"/>
    <w:rsid w:val="0097772F"/>
    <w:rsid w:val="009867FC"/>
    <w:rsid w:val="009868E9"/>
    <w:rsid w:val="009A0E93"/>
    <w:rsid w:val="009A212C"/>
    <w:rsid w:val="009A509A"/>
    <w:rsid w:val="009B4C09"/>
    <w:rsid w:val="009B7CD9"/>
    <w:rsid w:val="009C3432"/>
    <w:rsid w:val="009C3971"/>
    <w:rsid w:val="009D007A"/>
    <w:rsid w:val="009D0103"/>
    <w:rsid w:val="009D0722"/>
    <w:rsid w:val="009D16A6"/>
    <w:rsid w:val="009D20A1"/>
    <w:rsid w:val="009D3196"/>
    <w:rsid w:val="009D6484"/>
    <w:rsid w:val="009D698C"/>
    <w:rsid w:val="009E4965"/>
    <w:rsid w:val="009E63E1"/>
    <w:rsid w:val="009F17B0"/>
    <w:rsid w:val="009F2217"/>
    <w:rsid w:val="009F5A70"/>
    <w:rsid w:val="00A001A4"/>
    <w:rsid w:val="00A00CFE"/>
    <w:rsid w:val="00A02C0E"/>
    <w:rsid w:val="00A14602"/>
    <w:rsid w:val="00A1525A"/>
    <w:rsid w:val="00A15B14"/>
    <w:rsid w:val="00A24DB9"/>
    <w:rsid w:val="00A25563"/>
    <w:rsid w:val="00A305E1"/>
    <w:rsid w:val="00A335B6"/>
    <w:rsid w:val="00A411F5"/>
    <w:rsid w:val="00A4157A"/>
    <w:rsid w:val="00A41639"/>
    <w:rsid w:val="00A4454B"/>
    <w:rsid w:val="00A47685"/>
    <w:rsid w:val="00A520F4"/>
    <w:rsid w:val="00A556B6"/>
    <w:rsid w:val="00A67204"/>
    <w:rsid w:val="00A672FC"/>
    <w:rsid w:val="00A70ED2"/>
    <w:rsid w:val="00A71B3C"/>
    <w:rsid w:val="00A73265"/>
    <w:rsid w:val="00A76A37"/>
    <w:rsid w:val="00A8150D"/>
    <w:rsid w:val="00A8283B"/>
    <w:rsid w:val="00A859BF"/>
    <w:rsid w:val="00A87714"/>
    <w:rsid w:val="00A96813"/>
    <w:rsid w:val="00AA2ECA"/>
    <w:rsid w:val="00AA3D60"/>
    <w:rsid w:val="00AA3F03"/>
    <w:rsid w:val="00AB7377"/>
    <w:rsid w:val="00AB77B1"/>
    <w:rsid w:val="00AB7D99"/>
    <w:rsid w:val="00AC215A"/>
    <w:rsid w:val="00AC6C9A"/>
    <w:rsid w:val="00AC71EE"/>
    <w:rsid w:val="00AC7405"/>
    <w:rsid w:val="00AD17FA"/>
    <w:rsid w:val="00AD3689"/>
    <w:rsid w:val="00AD37C6"/>
    <w:rsid w:val="00AD4947"/>
    <w:rsid w:val="00AD5CE6"/>
    <w:rsid w:val="00AD6745"/>
    <w:rsid w:val="00AE3287"/>
    <w:rsid w:val="00AE333D"/>
    <w:rsid w:val="00AE3425"/>
    <w:rsid w:val="00AF1167"/>
    <w:rsid w:val="00AF230F"/>
    <w:rsid w:val="00AF7CEE"/>
    <w:rsid w:val="00AF7FF5"/>
    <w:rsid w:val="00B002C0"/>
    <w:rsid w:val="00B00CD0"/>
    <w:rsid w:val="00B023AA"/>
    <w:rsid w:val="00B025A6"/>
    <w:rsid w:val="00B03E3D"/>
    <w:rsid w:val="00B07663"/>
    <w:rsid w:val="00B1055F"/>
    <w:rsid w:val="00B148BB"/>
    <w:rsid w:val="00B15032"/>
    <w:rsid w:val="00B15EF4"/>
    <w:rsid w:val="00B2231F"/>
    <w:rsid w:val="00B22341"/>
    <w:rsid w:val="00B225B8"/>
    <w:rsid w:val="00B22E94"/>
    <w:rsid w:val="00B240B9"/>
    <w:rsid w:val="00B24BD9"/>
    <w:rsid w:val="00B271B0"/>
    <w:rsid w:val="00B2782F"/>
    <w:rsid w:val="00B32718"/>
    <w:rsid w:val="00B359E8"/>
    <w:rsid w:val="00B40277"/>
    <w:rsid w:val="00B46AA1"/>
    <w:rsid w:val="00B5129D"/>
    <w:rsid w:val="00B52BD4"/>
    <w:rsid w:val="00B53EC5"/>
    <w:rsid w:val="00B54545"/>
    <w:rsid w:val="00B54EA5"/>
    <w:rsid w:val="00B551CE"/>
    <w:rsid w:val="00B558F5"/>
    <w:rsid w:val="00B63114"/>
    <w:rsid w:val="00B66609"/>
    <w:rsid w:val="00B7202B"/>
    <w:rsid w:val="00B72BF2"/>
    <w:rsid w:val="00B73020"/>
    <w:rsid w:val="00B73309"/>
    <w:rsid w:val="00B742B8"/>
    <w:rsid w:val="00B75108"/>
    <w:rsid w:val="00B80C5F"/>
    <w:rsid w:val="00B82161"/>
    <w:rsid w:val="00B84DE4"/>
    <w:rsid w:val="00B92505"/>
    <w:rsid w:val="00B94308"/>
    <w:rsid w:val="00BA017D"/>
    <w:rsid w:val="00BA06F5"/>
    <w:rsid w:val="00BA12E4"/>
    <w:rsid w:val="00BA2BE7"/>
    <w:rsid w:val="00BA3373"/>
    <w:rsid w:val="00BA71AD"/>
    <w:rsid w:val="00BA793E"/>
    <w:rsid w:val="00BB4590"/>
    <w:rsid w:val="00BB4687"/>
    <w:rsid w:val="00BB5782"/>
    <w:rsid w:val="00BC182B"/>
    <w:rsid w:val="00BC3E57"/>
    <w:rsid w:val="00BC41F1"/>
    <w:rsid w:val="00BC5AC5"/>
    <w:rsid w:val="00BD3654"/>
    <w:rsid w:val="00BD5C07"/>
    <w:rsid w:val="00BE1516"/>
    <w:rsid w:val="00BE2473"/>
    <w:rsid w:val="00BE24FD"/>
    <w:rsid w:val="00BE26B1"/>
    <w:rsid w:val="00BE5F9A"/>
    <w:rsid w:val="00BE6108"/>
    <w:rsid w:val="00BE6B8F"/>
    <w:rsid w:val="00BF3B5A"/>
    <w:rsid w:val="00BF4614"/>
    <w:rsid w:val="00BF6AFB"/>
    <w:rsid w:val="00BF7B05"/>
    <w:rsid w:val="00C0058D"/>
    <w:rsid w:val="00C034EA"/>
    <w:rsid w:val="00C03B36"/>
    <w:rsid w:val="00C05347"/>
    <w:rsid w:val="00C068D3"/>
    <w:rsid w:val="00C10FF4"/>
    <w:rsid w:val="00C14137"/>
    <w:rsid w:val="00C15E86"/>
    <w:rsid w:val="00C1607C"/>
    <w:rsid w:val="00C16E67"/>
    <w:rsid w:val="00C210E6"/>
    <w:rsid w:val="00C21455"/>
    <w:rsid w:val="00C2257E"/>
    <w:rsid w:val="00C22C51"/>
    <w:rsid w:val="00C23011"/>
    <w:rsid w:val="00C23587"/>
    <w:rsid w:val="00C3413F"/>
    <w:rsid w:val="00C3445A"/>
    <w:rsid w:val="00C37F58"/>
    <w:rsid w:val="00C417C0"/>
    <w:rsid w:val="00C425BC"/>
    <w:rsid w:val="00C432F7"/>
    <w:rsid w:val="00C44796"/>
    <w:rsid w:val="00C44FED"/>
    <w:rsid w:val="00C4566F"/>
    <w:rsid w:val="00C46EE8"/>
    <w:rsid w:val="00C5073A"/>
    <w:rsid w:val="00C50A0F"/>
    <w:rsid w:val="00C5158A"/>
    <w:rsid w:val="00C54670"/>
    <w:rsid w:val="00C54794"/>
    <w:rsid w:val="00C56512"/>
    <w:rsid w:val="00C6510A"/>
    <w:rsid w:val="00C66878"/>
    <w:rsid w:val="00C719B2"/>
    <w:rsid w:val="00C7203D"/>
    <w:rsid w:val="00C73608"/>
    <w:rsid w:val="00C76CBE"/>
    <w:rsid w:val="00C833C8"/>
    <w:rsid w:val="00C84B70"/>
    <w:rsid w:val="00C87771"/>
    <w:rsid w:val="00C900C4"/>
    <w:rsid w:val="00C915EF"/>
    <w:rsid w:val="00C92C10"/>
    <w:rsid w:val="00C94906"/>
    <w:rsid w:val="00C95622"/>
    <w:rsid w:val="00CA2603"/>
    <w:rsid w:val="00CA2922"/>
    <w:rsid w:val="00CA75E8"/>
    <w:rsid w:val="00CB0246"/>
    <w:rsid w:val="00CB147B"/>
    <w:rsid w:val="00CB3BCB"/>
    <w:rsid w:val="00CB5118"/>
    <w:rsid w:val="00CB5247"/>
    <w:rsid w:val="00CB5920"/>
    <w:rsid w:val="00CB76D7"/>
    <w:rsid w:val="00CC0F69"/>
    <w:rsid w:val="00CC4F8F"/>
    <w:rsid w:val="00CC5059"/>
    <w:rsid w:val="00CD460E"/>
    <w:rsid w:val="00CE3C0D"/>
    <w:rsid w:val="00CE5D6B"/>
    <w:rsid w:val="00CF046F"/>
    <w:rsid w:val="00CF138B"/>
    <w:rsid w:val="00CF1DB4"/>
    <w:rsid w:val="00CF64DF"/>
    <w:rsid w:val="00CF6565"/>
    <w:rsid w:val="00D03CF6"/>
    <w:rsid w:val="00D056A7"/>
    <w:rsid w:val="00D05AF7"/>
    <w:rsid w:val="00D05EB4"/>
    <w:rsid w:val="00D14F9C"/>
    <w:rsid w:val="00D1527D"/>
    <w:rsid w:val="00D17938"/>
    <w:rsid w:val="00D22726"/>
    <w:rsid w:val="00D23C5C"/>
    <w:rsid w:val="00D24113"/>
    <w:rsid w:val="00D252CA"/>
    <w:rsid w:val="00D25A0F"/>
    <w:rsid w:val="00D26913"/>
    <w:rsid w:val="00D27B20"/>
    <w:rsid w:val="00D3212D"/>
    <w:rsid w:val="00D322F6"/>
    <w:rsid w:val="00D324F8"/>
    <w:rsid w:val="00D33718"/>
    <w:rsid w:val="00D33E2B"/>
    <w:rsid w:val="00D35A8D"/>
    <w:rsid w:val="00D36A5B"/>
    <w:rsid w:val="00D40D86"/>
    <w:rsid w:val="00D42C2A"/>
    <w:rsid w:val="00D539A4"/>
    <w:rsid w:val="00D54F8A"/>
    <w:rsid w:val="00D57B6C"/>
    <w:rsid w:val="00D652FE"/>
    <w:rsid w:val="00D661B1"/>
    <w:rsid w:val="00D66EE1"/>
    <w:rsid w:val="00D71030"/>
    <w:rsid w:val="00D72CD4"/>
    <w:rsid w:val="00D7396D"/>
    <w:rsid w:val="00D74169"/>
    <w:rsid w:val="00D76345"/>
    <w:rsid w:val="00D774BE"/>
    <w:rsid w:val="00D85C74"/>
    <w:rsid w:val="00D864A8"/>
    <w:rsid w:val="00D942AA"/>
    <w:rsid w:val="00D94950"/>
    <w:rsid w:val="00D97118"/>
    <w:rsid w:val="00DA3D56"/>
    <w:rsid w:val="00DA6F8B"/>
    <w:rsid w:val="00DA7BBD"/>
    <w:rsid w:val="00DB2A08"/>
    <w:rsid w:val="00DB30B7"/>
    <w:rsid w:val="00DB6B4E"/>
    <w:rsid w:val="00DC03A8"/>
    <w:rsid w:val="00DC3179"/>
    <w:rsid w:val="00DD0AD6"/>
    <w:rsid w:val="00DD71EB"/>
    <w:rsid w:val="00DD764A"/>
    <w:rsid w:val="00DE0135"/>
    <w:rsid w:val="00DE02A8"/>
    <w:rsid w:val="00DE42C2"/>
    <w:rsid w:val="00DE7E78"/>
    <w:rsid w:val="00DF17A6"/>
    <w:rsid w:val="00DF6691"/>
    <w:rsid w:val="00E00922"/>
    <w:rsid w:val="00E0178C"/>
    <w:rsid w:val="00E0342F"/>
    <w:rsid w:val="00E11584"/>
    <w:rsid w:val="00E17A6A"/>
    <w:rsid w:val="00E228D0"/>
    <w:rsid w:val="00E22CDD"/>
    <w:rsid w:val="00E276C0"/>
    <w:rsid w:val="00E33ED3"/>
    <w:rsid w:val="00E349B5"/>
    <w:rsid w:val="00E359DD"/>
    <w:rsid w:val="00E37C85"/>
    <w:rsid w:val="00E41193"/>
    <w:rsid w:val="00E43520"/>
    <w:rsid w:val="00E46C9E"/>
    <w:rsid w:val="00E5029A"/>
    <w:rsid w:val="00E50C3C"/>
    <w:rsid w:val="00E51408"/>
    <w:rsid w:val="00E53524"/>
    <w:rsid w:val="00E559A8"/>
    <w:rsid w:val="00E56399"/>
    <w:rsid w:val="00E60D7A"/>
    <w:rsid w:val="00E623BC"/>
    <w:rsid w:val="00E64058"/>
    <w:rsid w:val="00E64789"/>
    <w:rsid w:val="00E654E4"/>
    <w:rsid w:val="00E6772D"/>
    <w:rsid w:val="00E67B00"/>
    <w:rsid w:val="00E702CA"/>
    <w:rsid w:val="00E71E5C"/>
    <w:rsid w:val="00E73A98"/>
    <w:rsid w:val="00E774E1"/>
    <w:rsid w:val="00E832C2"/>
    <w:rsid w:val="00E83E6B"/>
    <w:rsid w:val="00E84D94"/>
    <w:rsid w:val="00E8681F"/>
    <w:rsid w:val="00E86D3B"/>
    <w:rsid w:val="00E91944"/>
    <w:rsid w:val="00E91FB8"/>
    <w:rsid w:val="00E95A6A"/>
    <w:rsid w:val="00E97864"/>
    <w:rsid w:val="00EA0887"/>
    <w:rsid w:val="00EA0BC3"/>
    <w:rsid w:val="00EA1C07"/>
    <w:rsid w:val="00EA1C6F"/>
    <w:rsid w:val="00EB117E"/>
    <w:rsid w:val="00EB4E33"/>
    <w:rsid w:val="00EB5FBB"/>
    <w:rsid w:val="00EC0DC1"/>
    <w:rsid w:val="00EC0E4A"/>
    <w:rsid w:val="00EC24DE"/>
    <w:rsid w:val="00EC2988"/>
    <w:rsid w:val="00EC2E69"/>
    <w:rsid w:val="00EC39F5"/>
    <w:rsid w:val="00EC3FBD"/>
    <w:rsid w:val="00EC7525"/>
    <w:rsid w:val="00ED0E2B"/>
    <w:rsid w:val="00ED7E12"/>
    <w:rsid w:val="00EE2E6D"/>
    <w:rsid w:val="00EE3550"/>
    <w:rsid w:val="00EE3CC7"/>
    <w:rsid w:val="00EE57D8"/>
    <w:rsid w:val="00EE5D5E"/>
    <w:rsid w:val="00EE6614"/>
    <w:rsid w:val="00EE7739"/>
    <w:rsid w:val="00EE7943"/>
    <w:rsid w:val="00EF0A5A"/>
    <w:rsid w:val="00EF1D82"/>
    <w:rsid w:val="00EF2E1E"/>
    <w:rsid w:val="00EF4EA7"/>
    <w:rsid w:val="00EF5EBD"/>
    <w:rsid w:val="00EF76FA"/>
    <w:rsid w:val="00F00B4B"/>
    <w:rsid w:val="00F040E8"/>
    <w:rsid w:val="00F07E2C"/>
    <w:rsid w:val="00F16C45"/>
    <w:rsid w:val="00F21040"/>
    <w:rsid w:val="00F210ED"/>
    <w:rsid w:val="00F21C63"/>
    <w:rsid w:val="00F2621D"/>
    <w:rsid w:val="00F27435"/>
    <w:rsid w:val="00F2799A"/>
    <w:rsid w:val="00F27BB2"/>
    <w:rsid w:val="00F30368"/>
    <w:rsid w:val="00F31B99"/>
    <w:rsid w:val="00F33AC7"/>
    <w:rsid w:val="00F35878"/>
    <w:rsid w:val="00F40099"/>
    <w:rsid w:val="00F4105C"/>
    <w:rsid w:val="00F43612"/>
    <w:rsid w:val="00F43D83"/>
    <w:rsid w:val="00F45406"/>
    <w:rsid w:val="00F45F6C"/>
    <w:rsid w:val="00F46361"/>
    <w:rsid w:val="00F46BA6"/>
    <w:rsid w:val="00F5495E"/>
    <w:rsid w:val="00F554CC"/>
    <w:rsid w:val="00F557D4"/>
    <w:rsid w:val="00F5773D"/>
    <w:rsid w:val="00F5792D"/>
    <w:rsid w:val="00F62F68"/>
    <w:rsid w:val="00F67116"/>
    <w:rsid w:val="00F73CA4"/>
    <w:rsid w:val="00F77E11"/>
    <w:rsid w:val="00F80A12"/>
    <w:rsid w:val="00F83E48"/>
    <w:rsid w:val="00F85B5F"/>
    <w:rsid w:val="00F86590"/>
    <w:rsid w:val="00F8700F"/>
    <w:rsid w:val="00F917FB"/>
    <w:rsid w:val="00F93BC5"/>
    <w:rsid w:val="00F9400B"/>
    <w:rsid w:val="00F964FB"/>
    <w:rsid w:val="00FA2003"/>
    <w:rsid w:val="00FA4960"/>
    <w:rsid w:val="00FA7A95"/>
    <w:rsid w:val="00FB0C63"/>
    <w:rsid w:val="00FB21C7"/>
    <w:rsid w:val="00FB417D"/>
    <w:rsid w:val="00FB57F8"/>
    <w:rsid w:val="00FB7E83"/>
    <w:rsid w:val="00FC198F"/>
    <w:rsid w:val="00FC20E1"/>
    <w:rsid w:val="00FC5BA6"/>
    <w:rsid w:val="00FD05D7"/>
    <w:rsid w:val="00FD2568"/>
    <w:rsid w:val="00FD2A26"/>
    <w:rsid w:val="00FD43CC"/>
    <w:rsid w:val="00FD4AC4"/>
    <w:rsid w:val="00FD7E3B"/>
    <w:rsid w:val="00FE1668"/>
    <w:rsid w:val="00FE18B5"/>
    <w:rsid w:val="00FE44E4"/>
    <w:rsid w:val="00FF03F0"/>
    <w:rsid w:val="00FF3780"/>
    <w:rsid w:val="00FF588F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D930FE-C27F-4517-A6CB-8CAD7ED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1"/>
    <w:qFormat/>
    <w:rsid w:val="004C4819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link w:val="Balk2Char"/>
    <w:uiPriority w:val="1"/>
    <w:qFormat/>
    <w:rsid w:val="004C4819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link w:val="Balk3Char"/>
    <w:uiPriority w:val="1"/>
    <w:qFormat/>
    <w:rsid w:val="004C4819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link w:val="Balk4Char"/>
    <w:uiPriority w:val="1"/>
    <w:qFormat/>
    <w:rsid w:val="004C4819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link w:val="Balk5Char"/>
    <w:uiPriority w:val="1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link w:val="Balk7Char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link w:val="Balk8Char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link w:val="Balk9Char"/>
    <w:qFormat/>
    <w:rsid w:val="00275C20"/>
    <w:pPr>
      <w:keepNext/>
      <w:jc w:val="both"/>
      <w:outlineLvl w:val="8"/>
    </w:pPr>
    <w:rPr>
      <w:rFonts w:ascii="Arial" w:hAnsi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C48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C481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qFormat/>
    <w:rsid w:val="004C4819"/>
    <w:pPr>
      <w:jc w:val="right"/>
    </w:pPr>
    <w:rPr>
      <w:sz w:val="52"/>
      <w:lang w:val="tr-TR"/>
    </w:rPr>
  </w:style>
  <w:style w:type="paragraph" w:styleId="GvdeMetni2">
    <w:name w:val="Body Text 2"/>
    <w:basedOn w:val="Normal"/>
    <w:link w:val="GvdeMetni2Char"/>
    <w:rsid w:val="004C4819"/>
    <w:rPr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rsid w:val="004C4819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link w:val="GvdeMetni3Char"/>
    <w:rsid w:val="004C4819"/>
    <w:pPr>
      <w:jc w:val="center"/>
    </w:pPr>
    <w:rPr>
      <w:rFonts w:ascii="Arial" w:hAnsi="Arial"/>
      <w:b w:val="0"/>
      <w:bCs w:val="0"/>
      <w:sz w:val="20"/>
      <w:szCs w:val="20"/>
    </w:rPr>
  </w:style>
  <w:style w:type="character" w:styleId="SayfaNumaras">
    <w:name w:val="page number"/>
    <w:basedOn w:val="VarsaylanParagrafYazTipi"/>
    <w:rsid w:val="004C4819"/>
  </w:style>
  <w:style w:type="character" w:styleId="Kpr">
    <w:name w:val="Hyperlink"/>
    <w:rsid w:val="004C4819"/>
    <w:rPr>
      <w:color w:val="0000FF"/>
      <w:u w:val="single"/>
    </w:rPr>
  </w:style>
  <w:style w:type="character" w:styleId="zlenenKpr">
    <w:name w:val="FollowedHyperlink"/>
    <w:rsid w:val="004C4819"/>
    <w:rPr>
      <w:color w:val="800080"/>
      <w:u w:val="single"/>
    </w:rPr>
  </w:style>
  <w:style w:type="paragraph" w:styleId="Dizin1">
    <w:name w:val="index 1"/>
    <w:basedOn w:val="Normal"/>
    <w:next w:val="Normal"/>
    <w:autoRedefine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uiPriority w:val="1"/>
    <w:qFormat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uiPriority w:val="1"/>
    <w:qFormat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uiPriority w:val="1"/>
    <w:qFormat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link w:val="DipnotMetniChar"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link w:val="SonnotMetniChar"/>
    <w:rsid w:val="00275C20"/>
    <w:rPr>
      <w:b w:val="0"/>
      <w:bCs w:val="0"/>
    </w:rPr>
  </w:style>
  <w:style w:type="paragraph" w:styleId="KaynakaBal">
    <w:name w:val="toa heading"/>
    <w:basedOn w:val="Normal"/>
    <w:next w:val="Normal"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link w:val="KonuBalChar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link w:val="GvdeMetniGirintisi2Char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link w:val="GvdeMetniGirintisi3Char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link w:val="BalonMetniChar"/>
    <w:uiPriority w:val="99"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uiPriority w:val="22"/>
    <w:qFormat/>
    <w:rsid w:val="00B5129D"/>
    <w:rPr>
      <w:b/>
      <w:bCs/>
    </w:rPr>
  </w:style>
  <w:style w:type="character" w:customStyle="1" w:styleId="style10">
    <w:name w:val="style10"/>
    <w:basedOn w:val="VarsaylanParagrafYazTipi"/>
    <w:rsid w:val="00811DBF"/>
  </w:style>
  <w:style w:type="character" w:customStyle="1" w:styleId="stbilgiChar">
    <w:name w:val="Üstbilgi Char"/>
    <w:link w:val="stbilgi"/>
    <w:rsid w:val="004529BA"/>
    <w:rPr>
      <w:rFonts w:ascii="Courier" w:hAnsi="Courier"/>
      <w:b/>
      <w:bCs/>
      <w:sz w:val="24"/>
      <w:szCs w:val="24"/>
      <w:lang w:val="en-US" w:eastAsia="en-US"/>
    </w:rPr>
  </w:style>
  <w:style w:type="character" w:customStyle="1" w:styleId="AltbilgiChar">
    <w:name w:val="Altbilgi Char"/>
    <w:link w:val="Altbilgi"/>
    <w:rsid w:val="007B2D1F"/>
    <w:rPr>
      <w:rFonts w:ascii="Courier" w:hAnsi="Courier"/>
      <w:b/>
      <w:bCs/>
      <w:sz w:val="24"/>
      <w:szCs w:val="24"/>
      <w:lang w:val="en-US" w:eastAsia="en-US"/>
    </w:rPr>
  </w:style>
  <w:style w:type="character" w:customStyle="1" w:styleId="Balk5Char">
    <w:name w:val="Başlık 5 Char"/>
    <w:link w:val="Balk5"/>
    <w:uiPriority w:val="1"/>
    <w:rsid w:val="00C56512"/>
    <w:rPr>
      <w:rFonts w:ascii="Courier" w:hAnsi="Courier"/>
      <w:b/>
      <w:bCs/>
      <w:i/>
      <w:iCs/>
      <w:sz w:val="26"/>
      <w:szCs w:val="26"/>
      <w:lang w:val="en-US" w:eastAsia="en-US"/>
    </w:rPr>
  </w:style>
  <w:style w:type="character" w:customStyle="1" w:styleId="Balk9Char">
    <w:name w:val="Başlık 9 Char"/>
    <w:link w:val="Balk9"/>
    <w:rsid w:val="00C56512"/>
    <w:rPr>
      <w:rFonts w:ascii="Arial" w:hAnsi="Arial" w:cs="Arial"/>
      <w:sz w:val="24"/>
      <w:lang w:val="en-US" w:eastAsia="en-US"/>
    </w:rPr>
  </w:style>
  <w:style w:type="character" w:customStyle="1" w:styleId="GvdeMetni3Char">
    <w:name w:val="Gövde Metni 3 Char"/>
    <w:link w:val="GvdeMetni3"/>
    <w:rsid w:val="00C56512"/>
    <w:rPr>
      <w:rFonts w:ascii="Arial" w:hAnsi="Arial" w:cs="Arial"/>
    </w:rPr>
  </w:style>
  <w:style w:type="character" w:customStyle="1" w:styleId="GvdeMetniChar">
    <w:name w:val="Gövde Metni Char"/>
    <w:link w:val="GvdeMetni"/>
    <w:rsid w:val="00BF4614"/>
    <w:rPr>
      <w:rFonts w:ascii="Courier" w:hAnsi="Courier"/>
      <w:b/>
      <w:bCs/>
      <w:sz w:val="52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E276C0"/>
    <w:rPr>
      <w:rFonts w:ascii="Courier" w:hAnsi="Courier"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1"/>
    <w:rsid w:val="00E276C0"/>
    <w:rPr>
      <w:rFonts w:ascii="Courier" w:hAnsi="Courier"/>
      <w:sz w:val="56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1"/>
    <w:rsid w:val="00E276C0"/>
    <w:rPr>
      <w:rFonts w:ascii="Arial" w:hAnsi="Arial" w:cs="Arial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1"/>
    <w:rsid w:val="00E276C0"/>
    <w:rPr>
      <w:rFonts w:ascii="Arial" w:hAnsi="Arial" w:cs="Arial"/>
      <w:sz w:val="22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E276C0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Balk7Char">
    <w:name w:val="Başlık 7 Char"/>
    <w:basedOn w:val="VarsaylanParagrafYazTipi"/>
    <w:link w:val="Balk7"/>
    <w:rsid w:val="00E276C0"/>
    <w:rPr>
      <w:rFonts w:ascii="Arial" w:hAnsi="Arial" w:cs="Arial"/>
      <w:b/>
      <w:sz w:val="22"/>
      <w:lang w:val="fr-FR" w:eastAsia="en-US"/>
    </w:rPr>
  </w:style>
  <w:style w:type="character" w:customStyle="1" w:styleId="Balk8Char">
    <w:name w:val="Başlık 8 Char"/>
    <w:basedOn w:val="VarsaylanParagrafYazTipi"/>
    <w:link w:val="Balk8"/>
    <w:rsid w:val="00E276C0"/>
    <w:rPr>
      <w:rFonts w:ascii="Arial" w:hAnsi="Arial" w:cs="Arial"/>
      <w:b/>
      <w:bCs/>
      <w:sz w:val="30"/>
      <w:szCs w:val="30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276C0"/>
    <w:rPr>
      <w:rFonts w:ascii="Tahoma" w:hAnsi="Tahoma" w:cs="Tahoma"/>
      <w:b/>
      <w:bCs/>
      <w:sz w:val="16"/>
      <w:szCs w:val="16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E276C0"/>
    <w:rPr>
      <w:rFonts w:ascii="Courier" w:hAnsi="Courier"/>
      <w:sz w:val="24"/>
      <w:szCs w:val="24"/>
      <w:lang w:val="en-US"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E276C0"/>
    <w:rPr>
      <w:rFonts w:ascii="Zapf_Humanist" w:eastAsia="Times New Roman" w:hAnsi="Zapf_Humanist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E276C0"/>
    <w:rPr>
      <w:rFonts w:ascii="Courier" w:hAnsi="Courier"/>
      <w:b/>
      <w:bCs/>
      <w:lang w:val="en-US"/>
    </w:rPr>
  </w:style>
  <w:style w:type="paragraph" w:styleId="AklamaMetni">
    <w:name w:val="annotation text"/>
    <w:basedOn w:val="Normal"/>
    <w:link w:val="AklamaMetniChar"/>
    <w:semiHidden/>
    <w:unhideWhenUsed/>
    <w:rsid w:val="00E276C0"/>
    <w:rPr>
      <w:sz w:val="20"/>
      <w:szCs w:val="20"/>
      <w:lang w:eastAsia="tr-TR"/>
    </w:rPr>
  </w:style>
  <w:style w:type="character" w:customStyle="1" w:styleId="AklamaMetniChar1">
    <w:name w:val="Açıklama Metni Char1"/>
    <w:basedOn w:val="VarsaylanParagrafYazTipi"/>
    <w:uiPriority w:val="99"/>
    <w:semiHidden/>
    <w:rsid w:val="00E276C0"/>
    <w:rPr>
      <w:rFonts w:ascii="Courier" w:hAnsi="Courier"/>
      <w:b/>
      <w:bCs/>
      <w:lang w:val="en-US" w:eastAsia="en-US"/>
    </w:rPr>
  </w:style>
  <w:style w:type="character" w:customStyle="1" w:styleId="SonnotMetniChar">
    <w:name w:val="Sonnot Metni Char"/>
    <w:basedOn w:val="VarsaylanParagrafYazTipi"/>
    <w:link w:val="SonnotMetni"/>
    <w:rsid w:val="00E276C0"/>
    <w:rPr>
      <w:rFonts w:ascii="Courier" w:hAnsi="Courier"/>
      <w:sz w:val="24"/>
      <w:szCs w:val="24"/>
      <w:lang w:val="en-US" w:eastAsia="en-US"/>
    </w:rPr>
  </w:style>
  <w:style w:type="character" w:customStyle="1" w:styleId="SonnotMetniChar1">
    <w:name w:val="Sonnot Metni Char1"/>
    <w:basedOn w:val="VarsaylanParagrafYazTipi"/>
    <w:uiPriority w:val="99"/>
    <w:semiHidden/>
    <w:rsid w:val="00E276C0"/>
    <w:rPr>
      <w:rFonts w:ascii="Zapf_Humanist" w:eastAsia="Times New Roman" w:hAnsi="Zapf_Humanist" w:cs="Times New Roman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76C0"/>
    <w:rPr>
      <w:rFonts w:ascii="Tahoma" w:hAnsi="Tahoma" w:cs="Tahoma"/>
      <w:b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E276C0"/>
    <w:rPr>
      <w:rFonts w:ascii="Courier" w:hAnsi="Courier"/>
      <w:b/>
      <w:bCs/>
      <w:sz w:val="24"/>
      <w:lang w:eastAsia="en-US"/>
    </w:rPr>
  </w:style>
  <w:style w:type="character" w:customStyle="1" w:styleId="GvdeMetniGirintisiChar1">
    <w:name w:val="Gövde Metni Girintisi Char1"/>
    <w:basedOn w:val="VarsaylanParagrafYazTipi"/>
    <w:semiHidden/>
    <w:rsid w:val="00E276C0"/>
    <w:rPr>
      <w:rFonts w:ascii="Zapf_Humanist" w:eastAsia="Times New Roman" w:hAnsi="Zapf_Humanist" w:cs="Times New Roman"/>
      <w:szCs w:val="20"/>
      <w:lang w:eastAsia="tr-TR"/>
    </w:rPr>
  </w:style>
  <w:style w:type="paragraph" w:customStyle="1" w:styleId="msobodytextindent">
    <w:name w:val="msobodytextindent"/>
    <w:basedOn w:val="Normal"/>
    <w:rsid w:val="00E276C0"/>
    <w:pPr>
      <w:ind w:left="667" w:hanging="667"/>
    </w:pPr>
    <w:rPr>
      <w:rFonts w:ascii="Arial" w:hAnsi="Arial" w:cs="Arial"/>
      <w:sz w:val="20"/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E276C0"/>
    <w:rPr>
      <w:rFonts w:ascii="Courier" w:hAnsi="Courier"/>
      <w:b/>
      <w:bCs/>
      <w:sz w:val="24"/>
    </w:rPr>
  </w:style>
  <w:style w:type="character" w:customStyle="1" w:styleId="GvdeMetni2Char1">
    <w:name w:val="Gövde Metni 2 Char1"/>
    <w:basedOn w:val="VarsaylanParagrafYazTipi"/>
    <w:uiPriority w:val="99"/>
    <w:semiHidden/>
    <w:rsid w:val="00E276C0"/>
    <w:rPr>
      <w:rFonts w:ascii="Zapf_Humanist" w:eastAsia="Times New Roman" w:hAnsi="Zapf_Humanist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locked/>
    <w:rsid w:val="00E276C0"/>
    <w:rPr>
      <w:rFonts w:ascii="Arial" w:hAnsi="Arial" w:cs="Arial"/>
      <w:lang w:eastAsia="en-US"/>
    </w:rPr>
  </w:style>
  <w:style w:type="character" w:customStyle="1" w:styleId="GvdeMetniGirintisi2Char1">
    <w:name w:val="Gövde Metni Girintisi 2 Char1"/>
    <w:basedOn w:val="VarsaylanParagrafYazTipi"/>
    <w:semiHidden/>
    <w:rsid w:val="00E276C0"/>
    <w:rPr>
      <w:rFonts w:ascii="Zapf_Humanist" w:eastAsia="Times New Roman" w:hAnsi="Zapf_Humanist" w:cs="Times New Roman"/>
      <w:szCs w:val="20"/>
      <w:lang w:eastAsia="tr-TR"/>
    </w:rPr>
  </w:style>
  <w:style w:type="paragraph" w:customStyle="1" w:styleId="msobodytextindent2">
    <w:name w:val="msobodytextindent2"/>
    <w:basedOn w:val="Normal"/>
    <w:rsid w:val="00E276C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E276C0"/>
    <w:rPr>
      <w:rFonts w:ascii="Arial" w:hAnsi="Arial" w:cs="Arial"/>
      <w:sz w:val="22"/>
      <w:lang w:eastAsia="en-US"/>
    </w:rPr>
  </w:style>
  <w:style w:type="character" w:customStyle="1" w:styleId="GvdeMetniGirintisi3Char1">
    <w:name w:val="Gövde Metni Girintisi 3 Char1"/>
    <w:basedOn w:val="VarsaylanParagrafYazTipi"/>
    <w:semiHidden/>
    <w:rsid w:val="00E276C0"/>
    <w:rPr>
      <w:rFonts w:ascii="Zapf_Humanist" w:eastAsia="Times New Roman" w:hAnsi="Zapf_Humanist" w:cs="Times New Roman"/>
      <w:sz w:val="16"/>
      <w:szCs w:val="16"/>
      <w:lang w:eastAsia="tr-TR"/>
    </w:rPr>
  </w:style>
  <w:style w:type="paragraph" w:customStyle="1" w:styleId="msobodytextindent3">
    <w:name w:val="msobodytextindent3"/>
    <w:basedOn w:val="Normal"/>
    <w:rsid w:val="00E276C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character" w:customStyle="1" w:styleId="AklamaKonusuChar">
    <w:name w:val="Açıklama Konusu Char"/>
    <w:basedOn w:val="AklamaMetniChar"/>
    <w:link w:val="AklamaKonusu"/>
    <w:semiHidden/>
    <w:rsid w:val="00E276C0"/>
    <w:rPr>
      <w:rFonts w:ascii="Courier" w:hAnsi="Courier"/>
      <w:b/>
      <w:bCs/>
      <w:lang w:val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276C0"/>
  </w:style>
  <w:style w:type="character" w:customStyle="1" w:styleId="AklamaKonusuChar1">
    <w:name w:val="Açıklama Konusu Char1"/>
    <w:basedOn w:val="AklamaMetniChar1"/>
    <w:uiPriority w:val="99"/>
    <w:semiHidden/>
    <w:rsid w:val="00E276C0"/>
    <w:rPr>
      <w:rFonts w:ascii="Courier" w:hAnsi="Courier"/>
      <w:b/>
      <w:bCs/>
      <w:lang w:val="en-US" w:eastAsia="en-US"/>
    </w:rPr>
  </w:style>
  <w:style w:type="paragraph" w:styleId="AralkYok">
    <w:name w:val="No Spacing"/>
    <w:qFormat/>
    <w:rsid w:val="00E276C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76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ongtext">
    <w:name w:val="long_text"/>
    <w:basedOn w:val="VarsaylanParagrafYazTipi"/>
    <w:rsid w:val="00E276C0"/>
  </w:style>
  <w:style w:type="character" w:customStyle="1" w:styleId="hps">
    <w:name w:val="hps"/>
    <w:basedOn w:val="VarsaylanParagrafYazTipi"/>
    <w:rsid w:val="00E276C0"/>
  </w:style>
  <w:style w:type="paragraph" w:customStyle="1" w:styleId="xl22">
    <w:name w:val="xl22"/>
    <w:basedOn w:val="Normal"/>
    <w:rsid w:val="00E276C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 w:val="0"/>
      <w:bCs w:val="0"/>
      <w:lang w:val="tr-TR" w:eastAsia="tr-TR"/>
    </w:rPr>
  </w:style>
  <w:style w:type="character" w:styleId="DipnotBavurusu">
    <w:name w:val="footnote reference"/>
    <w:rsid w:val="00E276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276C0"/>
    <w:pPr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E276C0"/>
    <w:rPr>
      <w:i/>
      <w:iCs/>
    </w:rPr>
  </w:style>
  <w:style w:type="character" w:customStyle="1" w:styleId="wffiletext">
    <w:name w:val="wf_file_text"/>
    <w:basedOn w:val="VarsaylanParagrafYazTipi"/>
    <w:rsid w:val="00E2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6530-32E4-492A-9330-1CA1D059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2434</CharactersWithSpaces>
  <SharedDoc>false</SharedDoc>
  <HLinks>
    <vt:vector size="6" baseType="variant"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http://www.a1cert.com/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Aliment</dc:creator>
  <cp:lastModifiedBy>seda yıldırım</cp:lastModifiedBy>
  <cp:revision>12</cp:revision>
  <cp:lastPrinted>2016-06-01T08:27:00Z</cp:lastPrinted>
  <dcterms:created xsi:type="dcterms:W3CDTF">2021-04-30T09:13:00Z</dcterms:created>
  <dcterms:modified xsi:type="dcterms:W3CDTF">2021-07-02T13:30:00Z</dcterms:modified>
</cp:coreProperties>
</file>